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713" w:rsidRDefault="00855713" w:rsidP="00855713">
      <w:pPr>
        <w:spacing w:before="0" w:after="0" w:line="240" w:lineRule="auto"/>
        <w:jc w:val="left"/>
        <w:rPr>
          <w:sz w:val="144"/>
          <w:szCs w:val="144"/>
        </w:rPr>
      </w:pPr>
    </w:p>
    <w:p w:rsidR="00855713" w:rsidRDefault="00855713" w:rsidP="00855713">
      <w:pPr>
        <w:spacing w:before="0" w:after="0" w:line="240" w:lineRule="auto"/>
        <w:jc w:val="left"/>
        <w:rPr>
          <w:sz w:val="144"/>
          <w:szCs w:val="144"/>
        </w:rPr>
      </w:pPr>
      <w:r>
        <w:rPr>
          <w:sz w:val="144"/>
          <w:szCs w:val="144"/>
        </w:rPr>
        <w:t>MLA Training</w:t>
      </w:r>
    </w:p>
    <w:p w:rsidR="00855713" w:rsidRDefault="00855713" w:rsidP="00855713">
      <w:pPr>
        <w:spacing w:before="0" w:after="0" w:line="240" w:lineRule="auto"/>
        <w:jc w:val="center"/>
        <w:rPr>
          <w:sz w:val="144"/>
          <w:szCs w:val="144"/>
        </w:rPr>
      </w:pPr>
      <w:r>
        <w:rPr>
          <w:sz w:val="144"/>
          <w:szCs w:val="144"/>
        </w:rPr>
        <w:t>Title Page</w:t>
      </w:r>
    </w:p>
    <w:p w:rsidR="00586C97" w:rsidRDefault="00586C97" w:rsidP="00855713">
      <w:pPr>
        <w:spacing w:before="0" w:after="0" w:line="240" w:lineRule="auto"/>
        <w:jc w:val="center"/>
        <w:rPr>
          <w:rFonts w:asciiTheme="majorHAnsi" w:eastAsiaTheme="majorEastAsia" w:hAnsiTheme="majorHAnsi" w:cstheme="majorBidi"/>
          <w:color w:val="17365D" w:themeColor="text2" w:themeShade="BF"/>
          <w:spacing w:val="5"/>
          <w:kern w:val="28"/>
          <w:sz w:val="144"/>
          <w:szCs w:val="144"/>
        </w:rPr>
      </w:pPr>
    </w:p>
    <w:p w:rsidR="00586C97" w:rsidRDefault="00586C97" w:rsidP="00855713">
      <w:pPr>
        <w:spacing w:before="0" w:after="0" w:line="240" w:lineRule="auto"/>
        <w:jc w:val="center"/>
        <w:rPr>
          <w:rFonts w:asciiTheme="majorHAnsi" w:eastAsiaTheme="majorEastAsia" w:hAnsiTheme="majorHAnsi" w:cstheme="majorBidi"/>
          <w:color w:val="17365D" w:themeColor="text2" w:themeShade="BF"/>
          <w:spacing w:val="5"/>
          <w:kern w:val="28"/>
          <w:sz w:val="144"/>
          <w:szCs w:val="144"/>
        </w:rPr>
      </w:pPr>
    </w:p>
    <w:p w:rsidR="00586C97" w:rsidRDefault="00586C97" w:rsidP="00855713">
      <w:pPr>
        <w:spacing w:before="0" w:after="0" w:line="240" w:lineRule="auto"/>
        <w:jc w:val="center"/>
        <w:rPr>
          <w:rFonts w:asciiTheme="majorHAnsi" w:eastAsiaTheme="majorEastAsia" w:hAnsiTheme="majorHAnsi" w:cstheme="majorBidi"/>
          <w:color w:val="17365D" w:themeColor="text2" w:themeShade="BF"/>
          <w:spacing w:val="5"/>
          <w:kern w:val="28"/>
          <w:sz w:val="144"/>
          <w:szCs w:val="144"/>
        </w:rPr>
      </w:pPr>
    </w:p>
    <w:p w:rsidR="00586C97" w:rsidRDefault="00586C97" w:rsidP="00855713">
      <w:pPr>
        <w:spacing w:before="0" w:after="0" w:line="240" w:lineRule="auto"/>
        <w:jc w:val="center"/>
        <w:rPr>
          <w:rFonts w:asciiTheme="majorHAnsi" w:eastAsiaTheme="majorEastAsia" w:hAnsiTheme="majorHAnsi" w:cstheme="majorBidi"/>
          <w:color w:val="17365D" w:themeColor="text2" w:themeShade="BF"/>
          <w:spacing w:val="5"/>
          <w:kern w:val="28"/>
          <w:sz w:val="144"/>
          <w:szCs w:val="144"/>
        </w:rPr>
      </w:pPr>
    </w:p>
    <w:p w:rsidR="00586C97" w:rsidRPr="00855713" w:rsidRDefault="00586C97" w:rsidP="00586C97">
      <w:pPr>
        <w:rPr>
          <w:rFonts w:eastAsiaTheme="majorEastAsia"/>
        </w:rPr>
      </w:pPr>
    </w:p>
    <w:p w:rsidR="00586C97" w:rsidRDefault="00586C97" w:rsidP="00586C97">
      <w:pPr>
        <w:pStyle w:val="Heading1"/>
      </w:pPr>
      <w:bookmarkStart w:id="0" w:name="_Toc245273519"/>
      <w:r>
        <w:lastRenderedPageBreak/>
        <w:t>Table of Contents</w:t>
      </w:r>
      <w:bookmarkEnd w:id="0"/>
    </w:p>
    <w:sdt>
      <w:sdtPr>
        <w:rPr>
          <w:rFonts w:ascii="Arial" w:eastAsia="Times New Roman" w:hAnsi="Arial" w:cs="Times New Roman"/>
          <w:b w:val="0"/>
          <w:bCs w:val="0"/>
          <w:caps w:val="0"/>
          <w:color w:val="auto"/>
          <w:szCs w:val="24"/>
          <w:lang w:val="en-AU" w:eastAsia="en-AU"/>
        </w:rPr>
        <w:id w:val="123819852"/>
        <w:docPartObj>
          <w:docPartGallery w:val="Table of Contents"/>
          <w:docPartUnique/>
        </w:docPartObj>
      </w:sdtPr>
      <w:sdtEndPr>
        <w:rPr>
          <w:noProof/>
        </w:rPr>
      </w:sdtEndPr>
      <w:sdtContent>
        <w:p w:rsidR="00586C97" w:rsidRDefault="00586C97">
          <w:pPr>
            <w:pStyle w:val="TOCHeading"/>
          </w:pPr>
          <w:r>
            <w:t>Table of Contents</w:t>
          </w:r>
        </w:p>
        <w:p w:rsidR="00586C97" w:rsidRDefault="00C91C37" w:rsidP="00586C97">
          <w:pPr>
            <w:pStyle w:val="TOC1"/>
            <w:rPr>
              <w:rFonts w:eastAsiaTheme="minorEastAsia" w:cstheme="minorBidi"/>
              <w:sz w:val="24"/>
              <w:szCs w:val="24"/>
              <w:lang w:val="en-US" w:eastAsia="ja-JP"/>
            </w:rPr>
          </w:pPr>
          <w:r w:rsidRPr="00C91C37">
            <w:rPr>
              <w:noProof w:val="0"/>
            </w:rPr>
            <w:fldChar w:fldCharType="begin"/>
          </w:r>
          <w:r w:rsidR="00586C97">
            <w:instrText xml:space="preserve"> TOC \o "1-3" \h \z \u </w:instrText>
          </w:r>
          <w:r w:rsidRPr="00C91C37">
            <w:rPr>
              <w:noProof w:val="0"/>
            </w:rPr>
            <w:fldChar w:fldCharType="separate"/>
          </w:r>
          <w:r w:rsidR="00586C97">
            <w:t>Table of Contents</w:t>
          </w:r>
          <w:r w:rsidR="00586C97">
            <w:tab/>
          </w:r>
          <w:r>
            <w:fldChar w:fldCharType="begin"/>
          </w:r>
          <w:r w:rsidR="00586C97">
            <w:instrText xml:space="preserve"> PAGEREF _Toc245273519 \h </w:instrText>
          </w:r>
          <w:r>
            <w:fldChar w:fldCharType="separate"/>
          </w:r>
          <w:r w:rsidR="00453E84">
            <w:t>2</w:t>
          </w:r>
          <w:r>
            <w:fldChar w:fldCharType="end"/>
          </w:r>
        </w:p>
        <w:p w:rsidR="00586C97" w:rsidRDefault="00586C97" w:rsidP="00586C97">
          <w:pPr>
            <w:pStyle w:val="TOC1"/>
            <w:rPr>
              <w:rFonts w:eastAsiaTheme="minorEastAsia" w:cstheme="minorBidi"/>
              <w:sz w:val="24"/>
              <w:szCs w:val="24"/>
              <w:lang w:val="en-US" w:eastAsia="ja-JP"/>
            </w:rPr>
          </w:pPr>
          <w:r>
            <w:t>Overview</w:t>
          </w:r>
          <w:r>
            <w:tab/>
          </w:r>
          <w:r w:rsidR="00C91C37">
            <w:fldChar w:fldCharType="begin"/>
          </w:r>
          <w:r>
            <w:instrText xml:space="preserve"> PAGEREF _Toc245273520 \h </w:instrText>
          </w:r>
          <w:r w:rsidR="00C91C37">
            <w:fldChar w:fldCharType="separate"/>
          </w:r>
          <w:r w:rsidR="00453E84">
            <w:t>4</w:t>
          </w:r>
          <w:r w:rsidR="00C91C37">
            <w:fldChar w:fldCharType="end"/>
          </w:r>
        </w:p>
        <w:p w:rsidR="00586C97" w:rsidRDefault="00586C97" w:rsidP="00586C97">
          <w:pPr>
            <w:pStyle w:val="TOC1"/>
            <w:rPr>
              <w:rFonts w:eastAsiaTheme="minorEastAsia" w:cstheme="minorBidi"/>
              <w:sz w:val="24"/>
              <w:szCs w:val="24"/>
              <w:lang w:val="en-US" w:eastAsia="ja-JP"/>
            </w:rPr>
          </w:pPr>
          <w:r>
            <w:t>Objectives</w:t>
          </w:r>
          <w:r>
            <w:tab/>
          </w:r>
          <w:r w:rsidR="00C91C37">
            <w:fldChar w:fldCharType="begin"/>
          </w:r>
          <w:r>
            <w:instrText xml:space="preserve"> PAGEREF _Toc245273521 \h </w:instrText>
          </w:r>
          <w:r w:rsidR="00C91C37">
            <w:fldChar w:fldCharType="separate"/>
          </w:r>
          <w:r w:rsidR="00453E84">
            <w:t>4</w:t>
          </w:r>
          <w:r w:rsidR="00C91C37">
            <w:fldChar w:fldCharType="end"/>
          </w:r>
        </w:p>
        <w:p w:rsidR="00586C97" w:rsidRDefault="00586C97" w:rsidP="00586C97">
          <w:pPr>
            <w:pStyle w:val="TOC1"/>
            <w:rPr>
              <w:rFonts w:eastAsiaTheme="minorEastAsia" w:cstheme="minorBidi"/>
              <w:sz w:val="24"/>
              <w:szCs w:val="24"/>
              <w:lang w:val="en-US" w:eastAsia="ja-JP"/>
            </w:rPr>
          </w:pPr>
          <w:r>
            <w:t>Introduction</w:t>
          </w:r>
          <w:r>
            <w:tab/>
          </w:r>
          <w:r w:rsidR="00C91C37">
            <w:fldChar w:fldCharType="begin"/>
          </w:r>
          <w:r>
            <w:instrText xml:space="preserve"> PAGEREF _Toc245273522 \h </w:instrText>
          </w:r>
          <w:r w:rsidR="00C91C37">
            <w:fldChar w:fldCharType="separate"/>
          </w:r>
          <w:r w:rsidR="00453E84">
            <w:t>5</w:t>
          </w:r>
          <w:r w:rsidR="00C91C37">
            <w:fldChar w:fldCharType="end"/>
          </w:r>
        </w:p>
        <w:p w:rsidR="00586C97" w:rsidRDefault="00586C97" w:rsidP="00586C97">
          <w:pPr>
            <w:pStyle w:val="TOC1"/>
            <w:rPr>
              <w:rFonts w:eastAsiaTheme="minorEastAsia" w:cstheme="minorBidi"/>
              <w:sz w:val="24"/>
              <w:szCs w:val="24"/>
              <w:lang w:val="en-US" w:eastAsia="ja-JP"/>
            </w:rPr>
          </w:pPr>
          <w:r>
            <w:t>Definitions</w:t>
          </w:r>
          <w:r>
            <w:tab/>
          </w:r>
          <w:r w:rsidR="00C91C37">
            <w:fldChar w:fldCharType="begin"/>
          </w:r>
          <w:r>
            <w:instrText xml:space="preserve"> PAGEREF _Toc245273523 \h </w:instrText>
          </w:r>
          <w:r w:rsidR="00C91C37">
            <w:fldChar w:fldCharType="separate"/>
          </w:r>
          <w:r w:rsidR="00453E84">
            <w:t>6</w:t>
          </w:r>
          <w:r w:rsidR="00C91C37">
            <w:fldChar w:fldCharType="end"/>
          </w:r>
        </w:p>
        <w:p w:rsidR="00586C97" w:rsidRDefault="00586C97">
          <w:pPr>
            <w:pStyle w:val="TOC3"/>
            <w:tabs>
              <w:tab w:val="right" w:leader="dot" w:pos="8630"/>
            </w:tabs>
            <w:rPr>
              <w:rFonts w:eastAsiaTheme="minorEastAsia" w:cstheme="minorBidi"/>
              <w:smallCaps/>
              <w:noProof/>
              <w:sz w:val="24"/>
              <w:szCs w:val="24"/>
              <w:lang w:val="en-US" w:eastAsia="ja-JP"/>
            </w:rPr>
          </w:pPr>
          <w:r w:rsidRPr="001228F3">
            <w:rPr>
              <w:noProof/>
              <w:lang w:val="en-US" w:eastAsia="ja-JP"/>
            </w:rPr>
            <w:t>§ 205.201   Organic production and handling system plan.</w:t>
          </w:r>
          <w:r>
            <w:rPr>
              <w:noProof/>
            </w:rPr>
            <w:tab/>
          </w:r>
          <w:r w:rsidR="00C91C37">
            <w:rPr>
              <w:noProof/>
            </w:rPr>
            <w:fldChar w:fldCharType="begin"/>
          </w:r>
          <w:r>
            <w:rPr>
              <w:noProof/>
            </w:rPr>
            <w:instrText xml:space="preserve"> PAGEREF _Toc245273524 \h </w:instrText>
          </w:r>
          <w:r w:rsidR="00C91C37">
            <w:rPr>
              <w:noProof/>
            </w:rPr>
          </w:r>
          <w:r w:rsidR="00C91C37">
            <w:rPr>
              <w:noProof/>
            </w:rPr>
            <w:fldChar w:fldCharType="separate"/>
          </w:r>
          <w:r w:rsidR="00453E84">
            <w:rPr>
              <w:noProof/>
            </w:rPr>
            <w:t>6</w:t>
          </w:r>
          <w:r w:rsidR="00C91C37">
            <w:rPr>
              <w:noProof/>
            </w:rPr>
            <w:fldChar w:fldCharType="end"/>
          </w:r>
        </w:p>
        <w:p w:rsidR="00586C97" w:rsidRDefault="00586C97">
          <w:pPr>
            <w:pStyle w:val="TOC3"/>
            <w:tabs>
              <w:tab w:val="right" w:leader="dot" w:pos="8630"/>
            </w:tabs>
            <w:rPr>
              <w:rFonts w:eastAsiaTheme="minorEastAsia" w:cstheme="minorBidi"/>
              <w:smallCaps/>
              <w:noProof/>
              <w:sz w:val="24"/>
              <w:szCs w:val="24"/>
              <w:lang w:val="en-US" w:eastAsia="ja-JP"/>
            </w:rPr>
          </w:pPr>
          <w:r>
            <w:rPr>
              <w:noProof/>
            </w:rPr>
            <w:t>System Documentation</w:t>
          </w:r>
          <w:r>
            <w:rPr>
              <w:noProof/>
            </w:rPr>
            <w:tab/>
          </w:r>
          <w:r w:rsidR="00C91C37">
            <w:rPr>
              <w:noProof/>
            </w:rPr>
            <w:fldChar w:fldCharType="begin"/>
          </w:r>
          <w:r>
            <w:rPr>
              <w:noProof/>
            </w:rPr>
            <w:instrText xml:space="preserve"> PAGEREF _Toc245273525 \h </w:instrText>
          </w:r>
          <w:r w:rsidR="00C91C37">
            <w:rPr>
              <w:noProof/>
            </w:rPr>
          </w:r>
          <w:r w:rsidR="00C91C37">
            <w:rPr>
              <w:noProof/>
            </w:rPr>
            <w:fldChar w:fldCharType="separate"/>
          </w:r>
          <w:r w:rsidR="00453E84">
            <w:rPr>
              <w:noProof/>
            </w:rPr>
            <w:t>7</w:t>
          </w:r>
          <w:r w:rsidR="00C91C37">
            <w:rPr>
              <w:noProof/>
            </w:rPr>
            <w:fldChar w:fldCharType="end"/>
          </w:r>
        </w:p>
        <w:p w:rsidR="00586C97" w:rsidRDefault="00586C97" w:rsidP="00586C97">
          <w:pPr>
            <w:pStyle w:val="TOC1"/>
            <w:rPr>
              <w:rFonts w:eastAsiaTheme="minorEastAsia" w:cstheme="minorBidi"/>
              <w:sz w:val="24"/>
              <w:szCs w:val="24"/>
              <w:lang w:val="en-US" w:eastAsia="ja-JP"/>
            </w:rPr>
          </w:pPr>
          <w:r>
            <w:t>Abbreviations:</w:t>
          </w:r>
          <w:r>
            <w:tab/>
          </w:r>
          <w:r w:rsidR="00C91C37">
            <w:fldChar w:fldCharType="begin"/>
          </w:r>
          <w:r>
            <w:instrText xml:space="preserve"> PAGEREF _Toc245273526 \h </w:instrText>
          </w:r>
          <w:r w:rsidR="00C91C37">
            <w:fldChar w:fldCharType="separate"/>
          </w:r>
          <w:r w:rsidR="00453E84">
            <w:t>8</w:t>
          </w:r>
          <w:r w:rsidR="00C91C37">
            <w:fldChar w:fldCharType="end"/>
          </w:r>
        </w:p>
        <w:p w:rsidR="00586C97" w:rsidRDefault="00586C97" w:rsidP="00586C97">
          <w:pPr>
            <w:pStyle w:val="TOC1"/>
            <w:rPr>
              <w:rFonts w:eastAsiaTheme="minorEastAsia" w:cstheme="minorBidi"/>
              <w:sz w:val="24"/>
              <w:szCs w:val="24"/>
              <w:lang w:val="en-US" w:eastAsia="ja-JP"/>
            </w:rPr>
          </w:pPr>
          <w:r>
            <w:t>What is organics?</w:t>
          </w:r>
          <w:r>
            <w:tab/>
          </w:r>
          <w:r w:rsidR="00C91C37">
            <w:fldChar w:fldCharType="begin"/>
          </w:r>
          <w:r>
            <w:instrText xml:space="preserve"> PAGEREF _Toc245273527 \h </w:instrText>
          </w:r>
          <w:r w:rsidR="00C91C37">
            <w:fldChar w:fldCharType="separate"/>
          </w:r>
          <w:r w:rsidR="00453E84">
            <w:t>9</w:t>
          </w:r>
          <w:r w:rsidR="00C91C37">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sidRPr="001228F3">
            <w:rPr>
              <w:noProof/>
              <w:lang w:val="en-US" w:eastAsia="ja-JP"/>
            </w:rPr>
            <w:t>First let’s identify what is organic?</w:t>
          </w:r>
          <w:r>
            <w:rPr>
              <w:noProof/>
            </w:rPr>
            <w:tab/>
          </w:r>
          <w:r w:rsidR="00C91C37">
            <w:rPr>
              <w:noProof/>
            </w:rPr>
            <w:fldChar w:fldCharType="begin"/>
          </w:r>
          <w:r>
            <w:rPr>
              <w:noProof/>
            </w:rPr>
            <w:instrText xml:space="preserve"> PAGEREF _Toc245273528 \h </w:instrText>
          </w:r>
          <w:r w:rsidR="00C91C37">
            <w:rPr>
              <w:noProof/>
            </w:rPr>
          </w:r>
          <w:r w:rsidR="00C91C37">
            <w:rPr>
              <w:noProof/>
            </w:rPr>
            <w:fldChar w:fldCharType="separate"/>
          </w:r>
          <w:r w:rsidR="00453E84">
            <w:rPr>
              <w:noProof/>
            </w:rPr>
            <w:t>9</w:t>
          </w:r>
          <w:r w:rsidR="00C91C37">
            <w:rPr>
              <w:noProof/>
            </w:rPr>
            <w:fldChar w:fldCharType="end"/>
          </w:r>
        </w:p>
        <w:p w:rsidR="00586C97" w:rsidRDefault="00586C97" w:rsidP="00586C97">
          <w:pPr>
            <w:pStyle w:val="TOC1"/>
            <w:rPr>
              <w:rFonts w:eastAsiaTheme="minorEastAsia" w:cstheme="minorBidi"/>
              <w:sz w:val="24"/>
              <w:szCs w:val="24"/>
              <w:lang w:val="en-US" w:eastAsia="ja-JP"/>
            </w:rPr>
          </w:pPr>
          <w:r>
            <w:t>Why Organic?</w:t>
          </w:r>
          <w:r>
            <w:tab/>
          </w:r>
          <w:r w:rsidR="00C91C37">
            <w:fldChar w:fldCharType="begin"/>
          </w:r>
          <w:r>
            <w:instrText xml:space="preserve"> PAGEREF _Toc245273529 \h </w:instrText>
          </w:r>
          <w:r w:rsidR="00C91C37">
            <w:fldChar w:fldCharType="separate"/>
          </w:r>
          <w:r w:rsidR="00453E84">
            <w:t>10</w:t>
          </w:r>
          <w:r w:rsidR="00C91C37">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Some interesting industry facts</w:t>
          </w:r>
          <w:r>
            <w:rPr>
              <w:noProof/>
            </w:rPr>
            <w:tab/>
          </w:r>
          <w:r w:rsidR="00C91C37">
            <w:rPr>
              <w:noProof/>
            </w:rPr>
            <w:fldChar w:fldCharType="begin"/>
          </w:r>
          <w:r>
            <w:rPr>
              <w:noProof/>
            </w:rPr>
            <w:instrText xml:space="preserve"> PAGEREF _Toc245273530 \h </w:instrText>
          </w:r>
          <w:r w:rsidR="00C91C37">
            <w:rPr>
              <w:noProof/>
            </w:rPr>
          </w:r>
          <w:r w:rsidR="00C91C37">
            <w:rPr>
              <w:noProof/>
            </w:rPr>
            <w:fldChar w:fldCharType="separate"/>
          </w:r>
          <w:r w:rsidR="00453E84">
            <w:rPr>
              <w:noProof/>
            </w:rPr>
            <w:t>10</w:t>
          </w:r>
          <w:r w:rsidR="00C91C37">
            <w:rPr>
              <w:noProof/>
            </w:rPr>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sidRPr="001228F3">
            <w:rPr>
              <w:noProof/>
              <w:lang w:val="en-US" w:eastAsia="ja-JP"/>
            </w:rPr>
            <w:t>Who buys organic?</w:t>
          </w:r>
          <w:r>
            <w:rPr>
              <w:noProof/>
            </w:rPr>
            <w:tab/>
          </w:r>
          <w:r w:rsidR="00C91C37">
            <w:rPr>
              <w:noProof/>
            </w:rPr>
            <w:fldChar w:fldCharType="begin"/>
          </w:r>
          <w:r>
            <w:rPr>
              <w:noProof/>
            </w:rPr>
            <w:instrText xml:space="preserve"> PAGEREF _Toc245273531 \h </w:instrText>
          </w:r>
          <w:r w:rsidR="00C91C37">
            <w:rPr>
              <w:noProof/>
            </w:rPr>
          </w:r>
          <w:r w:rsidR="00C91C37">
            <w:rPr>
              <w:noProof/>
            </w:rPr>
            <w:fldChar w:fldCharType="separate"/>
          </w:r>
          <w:r w:rsidR="00453E84">
            <w:rPr>
              <w:noProof/>
            </w:rPr>
            <w:t>11</w:t>
          </w:r>
          <w:r w:rsidR="00C91C37">
            <w:rPr>
              <w:noProof/>
            </w:rPr>
            <w:fldChar w:fldCharType="end"/>
          </w:r>
        </w:p>
        <w:p w:rsidR="00586C97" w:rsidRDefault="00586C97" w:rsidP="00586C97">
          <w:pPr>
            <w:pStyle w:val="TOC1"/>
            <w:rPr>
              <w:rFonts w:eastAsiaTheme="minorEastAsia" w:cstheme="minorBidi"/>
              <w:sz w:val="24"/>
              <w:szCs w:val="24"/>
              <w:lang w:val="en-US" w:eastAsia="ja-JP"/>
            </w:rPr>
          </w:pPr>
          <w:r>
            <w:t>Notes</w:t>
          </w:r>
          <w:r>
            <w:tab/>
          </w:r>
          <w:r w:rsidR="00C91C37">
            <w:fldChar w:fldCharType="begin"/>
          </w:r>
          <w:r>
            <w:instrText xml:space="preserve"> PAGEREF _Toc245273532 \h </w:instrText>
          </w:r>
          <w:r w:rsidR="00C91C37">
            <w:fldChar w:fldCharType="separate"/>
          </w:r>
          <w:r w:rsidR="00453E84">
            <w:t>11</w:t>
          </w:r>
          <w:r w:rsidR="00C91C37">
            <w:fldChar w:fldCharType="end"/>
          </w:r>
        </w:p>
        <w:p w:rsidR="00586C97" w:rsidRDefault="00586C97" w:rsidP="00586C97">
          <w:pPr>
            <w:pStyle w:val="TOC1"/>
            <w:rPr>
              <w:rFonts w:eastAsiaTheme="minorEastAsia" w:cstheme="minorBidi"/>
              <w:sz w:val="24"/>
              <w:szCs w:val="24"/>
              <w:lang w:val="en-US" w:eastAsia="ja-JP"/>
            </w:rPr>
          </w:pPr>
          <w:r w:rsidRPr="001228F3">
            <w:rPr>
              <w:lang w:val="en-US" w:eastAsia="ja-JP"/>
            </w:rPr>
            <w:t>What are the standards that apply to organic food?</w:t>
          </w:r>
          <w:r>
            <w:tab/>
          </w:r>
          <w:r w:rsidR="00C91C37">
            <w:fldChar w:fldCharType="begin"/>
          </w:r>
          <w:r>
            <w:instrText xml:space="preserve"> PAGEREF _Toc245273533 \h </w:instrText>
          </w:r>
          <w:r w:rsidR="00C91C37">
            <w:fldChar w:fldCharType="separate"/>
          </w:r>
          <w:r w:rsidR="00453E84">
            <w:t>13</w:t>
          </w:r>
          <w:r w:rsidR="00C91C37">
            <w:fldChar w:fldCharType="end"/>
          </w:r>
        </w:p>
        <w:p w:rsidR="00586C97" w:rsidRPr="00586C97" w:rsidRDefault="00586C97" w:rsidP="00586C97">
          <w:pPr>
            <w:pStyle w:val="TOC1"/>
            <w:rPr>
              <w:rFonts w:eastAsiaTheme="minorEastAsia" w:cstheme="minorBidi"/>
              <w:sz w:val="24"/>
              <w:szCs w:val="24"/>
              <w:lang w:val="en-US" w:eastAsia="ja-JP"/>
            </w:rPr>
          </w:pPr>
          <w:r w:rsidRPr="00586C97">
            <w:t>Why do we need to know about the standards and legislation?</w:t>
          </w:r>
          <w:r w:rsidRPr="00586C97">
            <w:tab/>
          </w:r>
          <w:r w:rsidR="00C91C37" w:rsidRPr="00586C97">
            <w:fldChar w:fldCharType="begin"/>
          </w:r>
          <w:r w:rsidRPr="00586C97">
            <w:instrText xml:space="preserve"> PAGEREF _Toc245273534 \h </w:instrText>
          </w:r>
          <w:r w:rsidR="00C91C37" w:rsidRPr="00586C97">
            <w:fldChar w:fldCharType="separate"/>
          </w:r>
          <w:r w:rsidR="00453E84">
            <w:t>14</w:t>
          </w:r>
          <w:r w:rsidR="00C91C37" w:rsidRPr="00586C97">
            <w:fldChar w:fldCharType="end"/>
          </w:r>
        </w:p>
        <w:p w:rsidR="00586C97" w:rsidRDefault="00586C97" w:rsidP="00586C97">
          <w:pPr>
            <w:pStyle w:val="TOC1"/>
            <w:rPr>
              <w:rFonts w:eastAsiaTheme="minorEastAsia" w:cstheme="minorBidi"/>
              <w:sz w:val="24"/>
              <w:szCs w:val="24"/>
              <w:lang w:val="en-US" w:eastAsia="ja-JP"/>
            </w:rPr>
          </w:pPr>
          <w:r>
            <w:t>What exactly is Organic food?</w:t>
          </w:r>
          <w:r>
            <w:tab/>
          </w:r>
          <w:r w:rsidR="00C91C37">
            <w:fldChar w:fldCharType="begin"/>
          </w:r>
          <w:r>
            <w:instrText xml:space="preserve"> PAGEREF _Toc245273535 \h </w:instrText>
          </w:r>
          <w:r w:rsidR="00C91C37">
            <w:fldChar w:fldCharType="separate"/>
          </w:r>
          <w:r w:rsidR="00453E84">
            <w:t>14</w:t>
          </w:r>
          <w:r w:rsidR="00C91C37">
            <w:fldChar w:fldCharType="end"/>
          </w:r>
        </w:p>
        <w:p w:rsidR="00586C97" w:rsidRDefault="00586C97" w:rsidP="00586C97">
          <w:pPr>
            <w:pStyle w:val="TOC1"/>
            <w:rPr>
              <w:rFonts w:eastAsiaTheme="minorEastAsia" w:cstheme="minorBidi"/>
              <w:sz w:val="24"/>
              <w:szCs w:val="24"/>
              <w:lang w:val="en-US" w:eastAsia="ja-JP"/>
            </w:rPr>
          </w:pPr>
          <w:r>
            <w:t>Notes</w:t>
          </w:r>
          <w:r>
            <w:tab/>
          </w:r>
          <w:r w:rsidR="00C91C37">
            <w:fldChar w:fldCharType="begin"/>
          </w:r>
          <w:r>
            <w:instrText xml:space="preserve"> PAGEREF _Toc245273536 \h </w:instrText>
          </w:r>
          <w:r w:rsidR="00C91C37">
            <w:fldChar w:fldCharType="separate"/>
          </w:r>
          <w:r w:rsidR="00453E84">
            <w:t>15</w:t>
          </w:r>
          <w:r w:rsidR="00C91C37">
            <w:fldChar w:fldCharType="end"/>
          </w:r>
        </w:p>
        <w:p w:rsidR="00586C97" w:rsidRDefault="00586C97" w:rsidP="00586C97">
          <w:pPr>
            <w:pStyle w:val="TOC1"/>
            <w:rPr>
              <w:rFonts w:eastAsiaTheme="minorEastAsia" w:cstheme="minorBidi"/>
              <w:sz w:val="24"/>
              <w:szCs w:val="24"/>
              <w:lang w:val="en-US" w:eastAsia="ja-JP"/>
            </w:rPr>
          </w:pPr>
          <w:r>
            <w:t>So how do organic farming practices differ?</w:t>
          </w:r>
          <w:r>
            <w:tab/>
          </w:r>
          <w:r w:rsidR="00C91C37">
            <w:fldChar w:fldCharType="begin"/>
          </w:r>
          <w:r>
            <w:instrText xml:space="preserve"> PAGEREF _Toc245273537 \h </w:instrText>
          </w:r>
          <w:r w:rsidR="00C91C37">
            <w:fldChar w:fldCharType="separate"/>
          </w:r>
          <w:r w:rsidR="00453E84">
            <w:t>16</w:t>
          </w:r>
          <w:r w:rsidR="00C91C37">
            <w:fldChar w:fldCharType="end"/>
          </w:r>
        </w:p>
        <w:p w:rsidR="00586C97" w:rsidRDefault="00586C97" w:rsidP="00586C97">
          <w:pPr>
            <w:pStyle w:val="TOC1"/>
            <w:rPr>
              <w:rFonts w:eastAsiaTheme="minorEastAsia" w:cstheme="minorBidi"/>
              <w:sz w:val="24"/>
              <w:szCs w:val="24"/>
              <w:lang w:val="en-US" w:eastAsia="ja-JP"/>
            </w:rPr>
          </w:pPr>
          <w:r>
            <w:t>Notes</w:t>
          </w:r>
          <w:r>
            <w:tab/>
          </w:r>
          <w:r w:rsidR="00C91C37">
            <w:fldChar w:fldCharType="begin"/>
          </w:r>
          <w:r>
            <w:instrText xml:space="preserve"> PAGEREF _Toc245273538 \h </w:instrText>
          </w:r>
          <w:r w:rsidR="00C91C37">
            <w:fldChar w:fldCharType="separate"/>
          </w:r>
          <w:r w:rsidR="00453E84">
            <w:t>16</w:t>
          </w:r>
          <w:r w:rsidR="00C91C37">
            <w:fldChar w:fldCharType="end"/>
          </w:r>
        </w:p>
        <w:p w:rsidR="00586C97" w:rsidRDefault="00586C97">
          <w:pPr>
            <w:pStyle w:val="TOC3"/>
            <w:tabs>
              <w:tab w:val="right" w:leader="dot" w:pos="8630"/>
            </w:tabs>
            <w:rPr>
              <w:rFonts w:eastAsiaTheme="minorEastAsia" w:cstheme="minorBidi"/>
              <w:smallCaps/>
              <w:noProof/>
              <w:sz w:val="24"/>
              <w:szCs w:val="24"/>
              <w:lang w:val="en-US" w:eastAsia="ja-JP"/>
            </w:rPr>
          </w:pPr>
          <w:r>
            <w:rPr>
              <w:noProof/>
            </w:rPr>
            <w:t>As a producer, what are you aiming for?</w:t>
          </w:r>
          <w:r>
            <w:rPr>
              <w:noProof/>
            </w:rPr>
            <w:tab/>
          </w:r>
          <w:r w:rsidR="00C91C37">
            <w:rPr>
              <w:noProof/>
            </w:rPr>
            <w:fldChar w:fldCharType="begin"/>
          </w:r>
          <w:r>
            <w:rPr>
              <w:noProof/>
            </w:rPr>
            <w:instrText xml:space="preserve"> PAGEREF _Toc245273539 \h </w:instrText>
          </w:r>
          <w:r w:rsidR="00C91C37">
            <w:rPr>
              <w:noProof/>
            </w:rPr>
          </w:r>
          <w:r w:rsidR="00C91C37">
            <w:rPr>
              <w:noProof/>
            </w:rPr>
            <w:fldChar w:fldCharType="separate"/>
          </w:r>
          <w:r w:rsidR="00453E84">
            <w:rPr>
              <w:noProof/>
            </w:rPr>
            <w:t>17</w:t>
          </w:r>
          <w:r w:rsidR="00C91C37">
            <w:rPr>
              <w:noProof/>
            </w:rPr>
            <w:fldChar w:fldCharType="end"/>
          </w:r>
        </w:p>
        <w:p w:rsidR="00586C97" w:rsidRDefault="00586C97" w:rsidP="00586C97">
          <w:pPr>
            <w:pStyle w:val="TOC1"/>
            <w:rPr>
              <w:rFonts w:eastAsiaTheme="minorEastAsia" w:cstheme="minorBidi"/>
              <w:sz w:val="24"/>
              <w:szCs w:val="24"/>
              <w:lang w:val="en-US" w:eastAsia="ja-JP"/>
            </w:rPr>
          </w:pPr>
          <w:r>
            <w:t>Notes</w:t>
          </w:r>
          <w:r>
            <w:tab/>
          </w:r>
          <w:r w:rsidR="00C91C37">
            <w:fldChar w:fldCharType="begin"/>
          </w:r>
          <w:r>
            <w:instrText xml:space="preserve"> PAGEREF _Toc245273540 \h </w:instrText>
          </w:r>
          <w:r w:rsidR="00C91C37">
            <w:fldChar w:fldCharType="separate"/>
          </w:r>
          <w:r w:rsidR="00453E84">
            <w:t>17</w:t>
          </w:r>
          <w:r w:rsidR="00C91C37">
            <w:fldChar w:fldCharType="end"/>
          </w:r>
        </w:p>
        <w:p w:rsidR="00586C97" w:rsidRDefault="00586C97" w:rsidP="00586C97">
          <w:pPr>
            <w:pStyle w:val="TOC1"/>
            <w:rPr>
              <w:rFonts w:eastAsiaTheme="minorEastAsia" w:cstheme="minorBidi"/>
              <w:sz w:val="24"/>
              <w:szCs w:val="24"/>
              <w:lang w:val="en-US" w:eastAsia="ja-JP"/>
            </w:rPr>
          </w:pPr>
          <w:r>
            <w:t>Conversion to Organic</w:t>
          </w:r>
          <w:r>
            <w:tab/>
          </w:r>
          <w:r w:rsidR="00C91C37">
            <w:fldChar w:fldCharType="begin"/>
          </w:r>
          <w:r>
            <w:instrText xml:space="preserve"> PAGEREF _Toc245273541 \h </w:instrText>
          </w:r>
          <w:r w:rsidR="00C91C37">
            <w:fldChar w:fldCharType="separate"/>
          </w:r>
          <w:r w:rsidR="00453E84">
            <w:t>18</w:t>
          </w:r>
          <w:r w:rsidR="00C91C37">
            <w:fldChar w:fldCharType="end"/>
          </w:r>
        </w:p>
        <w:p w:rsidR="00586C97" w:rsidRDefault="00586C97" w:rsidP="00586C97">
          <w:pPr>
            <w:pStyle w:val="TOC1"/>
            <w:rPr>
              <w:rFonts w:eastAsiaTheme="minorEastAsia" w:cstheme="minorBidi"/>
              <w:sz w:val="24"/>
              <w:szCs w:val="24"/>
              <w:lang w:val="en-US" w:eastAsia="ja-JP"/>
            </w:rPr>
          </w:pPr>
          <w:r>
            <w:t xml:space="preserve">Conversion to Organic under </w:t>
          </w:r>
          <w:r w:rsidRPr="001228F3">
            <w:rPr>
              <w:lang w:val="en-US"/>
            </w:rPr>
            <w:t xml:space="preserve"> -</w:t>
          </w:r>
          <w:r>
            <w:tab/>
          </w:r>
          <w:r w:rsidR="00C91C37">
            <w:fldChar w:fldCharType="begin"/>
          </w:r>
          <w:r>
            <w:instrText xml:space="preserve"> PAGEREF _Toc245273542 \h </w:instrText>
          </w:r>
          <w:r w:rsidR="00C91C37">
            <w:fldChar w:fldCharType="separate"/>
          </w:r>
          <w:r w:rsidR="00453E84">
            <w:t>18</w:t>
          </w:r>
          <w:r w:rsidR="00C91C37">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lastRenderedPageBreak/>
            <w:t>Livestock</w:t>
          </w:r>
          <w:r>
            <w:rPr>
              <w:noProof/>
            </w:rPr>
            <w:tab/>
          </w:r>
          <w:r w:rsidR="00C91C37">
            <w:rPr>
              <w:noProof/>
            </w:rPr>
            <w:fldChar w:fldCharType="begin"/>
          </w:r>
          <w:r>
            <w:rPr>
              <w:noProof/>
            </w:rPr>
            <w:instrText xml:space="preserve"> PAGEREF _Toc245273543 \h </w:instrText>
          </w:r>
          <w:r w:rsidR="00C91C37">
            <w:rPr>
              <w:noProof/>
            </w:rPr>
          </w:r>
          <w:r w:rsidR="00C91C37">
            <w:rPr>
              <w:noProof/>
            </w:rPr>
            <w:fldChar w:fldCharType="separate"/>
          </w:r>
          <w:r w:rsidR="00453E84">
            <w:rPr>
              <w:noProof/>
            </w:rPr>
            <w:t>18</w:t>
          </w:r>
          <w:r w:rsidR="00C91C37">
            <w:rPr>
              <w:noProof/>
            </w:rPr>
            <w:fldChar w:fldCharType="end"/>
          </w:r>
        </w:p>
        <w:p w:rsidR="00586C97" w:rsidRDefault="00586C97" w:rsidP="00586C97">
          <w:pPr>
            <w:pStyle w:val="TOC1"/>
            <w:rPr>
              <w:rFonts w:eastAsiaTheme="minorEastAsia" w:cstheme="minorBidi"/>
              <w:sz w:val="24"/>
              <w:szCs w:val="24"/>
              <w:lang w:val="en-US" w:eastAsia="ja-JP"/>
            </w:rPr>
          </w:pPr>
          <w:r>
            <w:t>Quarantine</w:t>
          </w:r>
          <w:r>
            <w:tab/>
          </w:r>
          <w:r w:rsidR="00C91C37">
            <w:fldChar w:fldCharType="begin"/>
          </w:r>
          <w:r>
            <w:instrText xml:space="preserve"> PAGEREF _Toc245273544 \h </w:instrText>
          </w:r>
          <w:r w:rsidR="00C91C37">
            <w:fldChar w:fldCharType="separate"/>
          </w:r>
          <w:r w:rsidR="00453E84">
            <w:t>19</w:t>
          </w:r>
          <w:r w:rsidR="00C91C37">
            <w:fldChar w:fldCharType="end"/>
          </w:r>
        </w:p>
        <w:p w:rsidR="00586C97" w:rsidRDefault="00586C97" w:rsidP="00586C97">
          <w:pPr>
            <w:pStyle w:val="TOC1"/>
            <w:rPr>
              <w:rFonts w:eastAsiaTheme="minorEastAsia" w:cstheme="minorBidi"/>
              <w:sz w:val="24"/>
              <w:szCs w:val="24"/>
              <w:lang w:val="en-US" w:eastAsia="ja-JP"/>
            </w:rPr>
          </w:pPr>
          <w:r>
            <w:t>Conversion to Organic under usda nop</w:t>
          </w:r>
          <w:r>
            <w:tab/>
          </w:r>
          <w:r w:rsidR="00C91C37">
            <w:fldChar w:fldCharType="begin"/>
          </w:r>
          <w:r>
            <w:instrText xml:space="preserve"> PAGEREF _Toc245273545 \h </w:instrText>
          </w:r>
          <w:r w:rsidR="00C91C37">
            <w:fldChar w:fldCharType="separate"/>
          </w:r>
          <w:r w:rsidR="00453E84">
            <w:t>20</w:t>
          </w:r>
          <w:r w:rsidR="00C91C37">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205.236   Origin of livestock.</w:t>
          </w:r>
          <w:r>
            <w:rPr>
              <w:noProof/>
            </w:rPr>
            <w:tab/>
          </w:r>
          <w:r w:rsidR="00C91C37">
            <w:rPr>
              <w:noProof/>
            </w:rPr>
            <w:fldChar w:fldCharType="begin"/>
          </w:r>
          <w:r>
            <w:rPr>
              <w:noProof/>
            </w:rPr>
            <w:instrText xml:space="preserve"> PAGEREF _Toc245273546 \h </w:instrText>
          </w:r>
          <w:r w:rsidR="00C91C37">
            <w:rPr>
              <w:noProof/>
            </w:rPr>
          </w:r>
          <w:r w:rsidR="00C91C37">
            <w:rPr>
              <w:noProof/>
            </w:rPr>
            <w:fldChar w:fldCharType="separate"/>
          </w:r>
          <w:r w:rsidR="00453E84">
            <w:rPr>
              <w:noProof/>
            </w:rPr>
            <w:t>20</w:t>
          </w:r>
          <w:r w:rsidR="00C91C37">
            <w:rPr>
              <w:noProof/>
            </w:rPr>
            <w:fldChar w:fldCharType="end"/>
          </w:r>
        </w:p>
        <w:p w:rsidR="00586C97" w:rsidRDefault="00586C97" w:rsidP="00586C97">
          <w:pPr>
            <w:pStyle w:val="TOC1"/>
            <w:rPr>
              <w:rFonts w:eastAsiaTheme="minorEastAsia" w:cstheme="minorBidi"/>
              <w:sz w:val="24"/>
              <w:szCs w:val="24"/>
              <w:lang w:val="en-US" w:eastAsia="ja-JP"/>
            </w:rPr>
          </w:pPr>
          <w:r>
            <w:t>Organic Management Plan</w:t>
          </w:r>
          <w:r>
            <w:tab/>
          </w:r>
          <w:r w:rsidR="00C91C37">
            <w:fldChar w:fldCharType="begin"/>
          </w:r>
          <w:r>
            <w:instrText xml:space="preserve"> PAGEREF _Toc245273547 \h </w:instrText>
          </w:r>
          <w:r w:rsidR="00C91C37">
            <w:fldChar w:fldCharType="separate"/>
          </w:r>
          <w:r w:rsidR="00453E84">
            <w:t>22</w:t>
          </w:r>
          <w:r w:rsidR="00C91C37">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1. MANAGEMENT COMMITMENT</w:t>
          </w:r>
          <w:r>
            <w:rPr>
              <w:noProof/>
            </w:rPr>
            <w:tab/>
          </w:r>
          <w:r w:rsidR="00C91C37">
            <w:rPr>
              <w:noProof/>
            </w:rPr>
            <w:fldChar w:fldCharType="begin"/>
          </w:r>
          <w:r>
            <w:rPr>
              <w:noProof/>
            </w:rPr>
            <w:instrText xml:space="preserve"> PAGEREF _Toc245273548 \h </w:instrText>
          </w:r>
          <w:r w:rsidR="00C91C37">
            <w:rPr>
              <w:noProof/>
            </w:rPr>
          </w:r>
          <w:r w:rsidR="00C91C37">
            <w:rPr>
              <w:noProof/>
            </w:rPr>
            <w:fldChar w:fldCharType="separate"/>
          </w:r>
          <w:r w:rsidR="00453E84">
            <w:rPr>
              <w:noProof/>
            </w:rPr>
            <w:t>23</w:t>
          </w:r>
          <w:r w:rsidR="00C91C37">
            <w:rPr>
              <w:noProof/>
            </w:rPr>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2. CATTLECARE AND PROCEDURES MANUAL</w:t>
          </w:r>
          <w:r>
            <w:rPr>
              <w:noProof/>
            </w:rPr>
            <w:tab/>
          </w:r>
          <w:r w:rsidR="00C91C37">
            <w:rPr>
              <w:noProof/>
            </w:rPr>
            <w:fldChar w:fldCharType="begin"/>
          </w:r>
          <w:r>
            <w:rPr>
              <w:noProof/>
            </w:rPr>
            <w:instrText xml:space="preserve"> PAGEREF _Toc245273549 \h </w:instrText>
          </w:r>
          <w:r w:rsidR="00C91C37">
            <w:rPr>
              <w:noProof/>
            </w:rPr>
          </w:r>
          <w:r w:rsidR="00C91C37">
            <w:rPr>
              <w:noProof/>
            </w:rPr>
            <w:fldChar w:fldCharType="separate"/>
          </w:r>
          <w:r w:rsidR="00453E84">
            <w:rPr>
              <w:noProof/>
            </w:rPr>
            <w:t>25</w:t>
          </w:r>
          <w:r w:rsidR="00C91C37">
            <w:rPr>
              <w:noProof/>
            </w:rPr>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3. OPERATIONS</w:t>
          </w:r>
          <w:r>
            <w:rPr>
              <w:noProof/>
            </w:rPr>
            <w:tab/>
          </w:r>
          <w:r w:rsidR="00C91C37">
            <w:rPr>
              <w:noProof/>
            </w:rPr>
            <w:fldChar w:fldCharType="begin"/>
          </w:r>
          <w:r>
            <w:rPr>
              <w:noProof/>
            </w:rPr>
            <w:instrText xml:space="preserve"> PAGEREF _Toc245273550 \h </w:instrText>
          </w:r>
          <w:r w:rsidR="00C91C37">
            <w:rPr>
              <w:noProof/>
            </w:rPr>
          </w:r>
          <w:r w:rsidR="00C91C37">
            <w:rPr>
              <w:noProof/>
            </w:rPr>
            <w:fldChar w:fldCharType="separate"/>
          </w:r>
          <w:r w:rsidR="00453E84">
            <w:rPr>
              <w:noProof/>
            </w:rPr>
            <w:t>25</w:t>
          </w:r>
          <w:r w:rsidR="00C91C37">
            <w:rPr>
              <w:noProof/>
            </w:rPr>
            <w:fldChar w:fldCharType="end"/>
          </w:r>
        </w:p>
        <w:p w:rsidR="00586C97" w:rsidRDefault="00586C97">
          <w:pPr>
            <w:pStyle w:val="TOC2"/>
            <w:tabs>
              <w:tab w:val="right" w:leader="dot" w:pos="8630"/>
            </w:tabs>
            <w:rPr>
              <w:rFonts w:eastAsiaTheme="minorEastAsia" w:cstheme="minorBidi"/>
              <w:b/>
              <w:smallCaps w:val="0"/>
              <w:noProof/>
              <w:sz w:val="24"/>
              <w:szCs w:val="24"/>
              <w:lang w:val="en-US" w:eastAsia="ja-JP"/>
            </w:rPr>
          </w:pPr>
          <w:r>
            <w:rPr>
              <w:noProof/>
            </w:rPr>
            <w:t>4. PURCHASING &amp; DOCUMENTATION</w:t>
          </w:r>
          <w:r>
            <w:rPr>
              <w:noProof/>
            </w:rPr>
            <w:tab/>
          </w:r>
          <w:r w:rsidR="00C91C37">
            <w:rPr>
              <w:noProof/>
            </w:rPr>
            <w:fldChar w:fldCharType="begin"/>
          </w:r>
          <w:r>
            <w:rPr>
              <w:noProof/>
            </w:rPr>
            <w:instrText xml:space="preserve"> PAGEREF _Toc245273551 \h </w:instrText>
          </w:r>
          <w:r w:rsidR="00C91C37">
            <w:rPr>
              <w:noProof/>
            </w:rPr>
          </w:r>
          <w:r w:rsidR="00C91C37">
            <w:rPr>
              <w:noProof/>
            </w:rPr>
            <w:fldChar w:fldCharType="separate"/>
          </w:r>
          <w:r w:rsidR="00453E84">
            <w:rPr>
              <w:noProof/>
            </w:rPr>
            <w:t>29</w:t>
          </w:r>
          <w:r w:rsidR="00C91C37">
            <w:rPr>
              <w:noProof/>
            </w:rPr>
            <w:fldChar w:fldCharType="end"/>
          </w:r>
        </w:p>
        <w:p w:rsidR="00586C97" w:rsidRDefault="00586C97" w:rsidP="00586C97">
          <w:pPr>
            <w:pStyle w:val="TOC1"/>
            <w:rPr>
              <w:rFonts w:eastAsiaTheme="minorEastAsia" w:cstheme="minorBidi"/>
              <w:sz w:val="24"/>
              <w:szCs w:val="24"/>
              <w:lang w:val="en-US" w:eastAsia="ja-JP"/>
            </w:rPr>
          </w:pPr>
          <w:r>
            <w:t>References</w:t>
          </w:r>
          <w:r>
            <w:tab/>
          </w:r>
          <w:r w:rsidR="00C91C37">
            <w:fldChar w:fldCharType="begin"/>
          </w:r>
          <w:r>
            <w:instrText xml:space="preserve"> PAGEREF _Toc245273552 \h </w:instrText>
          </w:r>
          <w:r w:rsidR="00C91C37">
            <w:fldChar w:fldCharType="separate"/>
          </w:r>
          <w:r w:rsidR="00453E84">
            <w:t>31</w:t>
          </w:r>
          <w:r w:rsidR="00C91C37">
            <w:fldChar w:fldCharType="end"/>
          </w:r>
        </w:p>
        <w:p w:rsidR="00586C97" w:rsidRDefault="00C91C37">
          <w:r>
            <w:rPr>
              <w:b/>
              <w:bCs/>
              <w:noProof/>
            </w:rPr>
            <w:fldChar w:fldCharType="end"/>
          </w:r>
        </w:p>
      </w:sdtContent>
    </w:sdt>
    <w:p w:rsidR="00586C97" w:rsidRDefault="00586C97" w:rsidP="00586C97">
      <w:pPr>
        <w:pStyle w:val="Heading1"/>
      </w:pPr>
    </w:p>
    <w:p w:rsidR="00586C97" w:rsidRDefault="00586C97">
      <w:pPr>
        <w:spacing w:before="0" w:after="0" w:line="240" w:lineRule="auto"/>
        <w:jc w:val="left"/>
        <w:sectPr w:rsidR="00586C97" w:rsidSect="00DC03E5">
          <w:footerReference w:type="even" r:id="rId8"/>
          <w:footerReference w:type="default" r:id="rId9"/>
          <w:pgSz w:w="12240" w:h="15840"/>
          <w:pgMar w:top="1440" w:right="1800" w:bottom="1440" w:left="1800" w:header="720" w:footer="720" w:gutter="0"/>
          <w:cols w:space="720"/>
          <w:noEndnote/>
          <w:titlePg/>
        </w:sectPr>
      </w:pPr>
      <w:r>
        <w:br w:type="page"/>
      </w:r>
    </w:p>
    <w:p w:rsidR="00372544" w:rsidRDefault="00372544" w:rsidP="00453E84">
      <w:pPr>
        <w:pStyle w:val="Title"/>
        <w:jc w:val="center"/>
      </w:pPr>
      <w:r>
        <w:lastRenderedPageBreak/>
        <w:t>MLA Organic Management Plan Training Manual</w:t>
      </w:r>
    </w:p>
    <w:p w:rsidR="00372544" w:rsidRDefault="00372544" w:rsidP="00372544">
      <w:pPr>
        <w:pStyle w:val="Heading1"/>
      </w:pPr>
      <w:bookmarkStart w:id="1" w:name="_Toc245273520"/>
      <w:r>
        <w:t>Overview</w:t>
      </w:r>
      <w:bookmarkEnd w:id="1"/>
    </w:p>
    <w:p w:rsidR="007F5CEA" w:rsidRPr="00372544" w:rsidRDefault="007F5CEA" w:rsidP="00372544">
      <w:r>
        <w:t>This unit covers the implementation and monitoring of an Organic Management Plan for Beef production. It will define the applicable standards, identify how to manage certification and continued compliance with organic standards and assist develop and maintain organic produce supply chains. It is designed to meet the needs of owners and managers of organic beef farming enterprises.</w:t>
      </w:r>
    </w:p>
    <w:p w:rsidR="00372544" w:rsidRDefault="00372544" w:rsidP="00372544">
      <w:pPr>
        <w:pStyle w:val="Heading1"/>
      </w:pPr>
      <w:bookmarkStart w:id="2" w:name="_Toc245273521"/>
      <w:r>
        <w:t>Objectives</w:t>
      </w:r>
      <w:bookmarkEnd w:id="2"/>
    </w:p>
    <w:p w:rsidR="00372544" w:rsidRDefault="00372544" w:rsidP="00372544">
      <w:r>
        <w:t>By the end of this training you will be able to:</w:t>
      </w:r>
    </w:p>
    <w:p w:rsidR="00D33A78" w:rsidRDefault="00D33A78" w:rsidP="007F5CEA">
      <w:pPr>
        <w:pStyle w:val="ListParagraph"/>
        <w:numPr>
          <w:ilvl w:val="0"/>
          <w:numId w:val="4"/>
        </w:numPr>
      </w:pPr>
      <w:r>
        <w:t>Design the organic farming system to be described in the Organi</w:t>
      </w:r>
      <w:r w:rsidR="00FC439D">
        <w:t xml:space="preserve">c Management Plan </w:t>
      </w:r>
    </w:p>
    <w:p w:rsidR="00D33A78" w:rsidRDefault="00D33A78" w:rsidP="00D33A78">
      <w:pPr>
        <w:pStyle w:val="ListParagraph"/>
        <w:numPr>
          <w:ilvl w:val="0"/>
          <w:numId w:val="4"/>
        </w:numPr>
      </w:pPr>
      <w:r>
        <w:t>Design and manage organic soil fertility/improvement</w:t>
      </w:r>
    </w:p>
    <w:p w:rsidR="00D33A78" w:rsidRDefault="00D33A78" w:rsidP="00D33A78">
      <w:pPr>
        <w:pStyle w:val="ListParagraph"/>
        <w:numPr>
          <w:ilvl w:val="0"/>
          <w:numId w:val="4"/>
        </w:numPr>
      </w:pPr>
      <w:r>
        <w:t xml:space="preserve">Develop and design an integrated </w:t>
      </w:r>
      <w:r w:rsidR="00635763">
        <w:t>pest and disease management sub-</w:t>
      </w:r>
      <w:r>
        <w:t>plan</w:t>
      </w:r>
    </w:p>
    <w:p w:rsidR="00635763" w:rsidRDefault="00635763" w:rsidP="00D33A78">
      <w:pPr>
        <w:pStyle w:val="ListParagraph"/>
        <w:numPr>
          <w:ilvl w:val="0"/>
          <w:numId w:val="4"/>
        </w:numPr>
      </w:pPr>
      <w:r>
        <w:t>Develop animal health sub-plan</w:t>
      </w:r>
    </w:p>
    <w:p w:rsidR="007F5CEA" w:rsidRDefault="00635763" w:rsidP="007F5CEA">
      <w:pPr>
        <w:pStyle w:val="ListParagraph"/>
        <w:numPr>
          <w:ilvl w:val="0"/>
          <w:numId w:val="4"/>
        </w:numPr>
      </w:pPr>
      <w:r>
        <w:t>Integrate and finalise O</w:t>
      </w:r>
      <w:r w:rsidR="00FC439D">
        <w:t xml:space="preserve">rganic </w:t>
      </w:r>
      <w:r>
        <w:t>M</w:t>
      </w:r>
      <w:r w:rsidR="00FC439D">
        <w:t xml:space="preserve">anagement </w:t>
      </w:r>
      <w:r>
        <w:t>P</w:t>
      </w:r>
      <w:r w:rsidR="00FC439D">
        <w:t>lan</w:t>
      </w:r>
    </w:p>
    <w:p w:rsidR="00372544" w:rsidRDefault="007F5CEA" w:rsidP="00372544">
      <w:pPr>
        <w:pStyle w:val="ListParagraph"/>
        <w:numPr>
          <w:ilvl w:val="0"/>
          <w:numId w:val="4"/>
        </w:numPr>
      </w:pPr>
      <w:r>
        <w:t>Prepare the enterprise for organic certification</w:t>
      </w:r>
    </w:p>
    <w:p w:rsidR="00372544" w:rsidRDefault="00372544" w:rsidP="00372544">
      <w:pPr>
        <w:pStyle w:val="Heading1"/>
      </w:pPr>
      <w:bookmarkStart w:id="3" w:name="_Toc245273522"/>
      <w:r>
        <w:lastRenderedPageBreak/>
        <w:t>Introduction</w:t>
      </w:r>
      <w:bookmarkEnd w:id="3"/>
    </w:p>
    <w:p w:rsidR="00776A86" w:rsidRDefault="00776A86" w:rsidP="00776A86">
      <w:pPr>
        <w:rPr>
          <w:lang w:val="en-US" w:eastAsia="ja-JP"/>
        </w:rPr>
      </w:pPr>
      <w:r>
        <w:rPr>
          <w:lang w:val="en-US" w:eastAsia="ja-JP"/>
        </w:rPr>
        <w:t xml:space="preserve">Organics is an emerging industry. Global demand is rising with increasing health consciousness, </w:t>
      </w:r>
      <w:r w:rsidRPr="00550A50">
        <w:rPr>
          <w:lang w:val="en-US" w:eastAsia="ja-JP"/>
        </w:rPr>
        <w:t xml:space="preserve">growing </w:t>
      </w:r>
      <w:r>
        <w:rPr>
          <w:lang w:val="en-US" w:eastAsia="ja-JP"/>
        </w:rPr>
        <w:t>concern for the environment and the income growth.</w:t>
      </w:r>
    </w:p>
    <w:p w:rsidR="00776A86" w:rsidRDefault="00776A86" w:rsidP="00776A86">
      <w:pPr>
        <w:rPr>
          <w:lang w:val="en-US" w:eastAsia="ja-JP"/>
        </w:rPr>
      </w:pPr>
      <w:r>
        <w:rPr>
          <w:lang w:val="en-US" w:eastAsia="ja-JP"/>
        </w:rPr>
        <w:t>However one of the main consumer concerns is authenticity of organic food. Certification of organic production is one way to show consumers you are serious about providing food that complies with all organic certification requirements.</w:t>
      </w:r>
    </w:p>
    <w:p w:rsidR="00776A86" w:rsidRDefault="00776A86" w:rsidP="00776A86">
      <w:pPr>
        <w:rPr>
          <w:lang w:val="en-US" w:eastAsia="ja-JP"/>
        </w:rPr>
      </w:pPr>
      <w:r>
        <w:rPr>
          <w:lang w:val="en-US" w:eastAsia="ja-JP"/>
        </w:rPr>
        <w:t>This program will provide you with the tools to ensure your organic production meets all the requirements of standards, legislation and your consumers.</w:t>
      </w:r>
      <w:r w:rsidR="0052160E">
        <w:rPr>
          <w:lang w:val="en-US" w:eastAsia="ja-JP"/>
        </w:rPr>
        <w:t xml:space="preserve"> The manual is to be used in conjunction with resources available on the website</w:t>
      </w:r>
      <w:r w:rsidR="00F11669">
        <w:rPr>
          <w:lang w:val="en-US" w:eastAsia="ja-JP"/>
        </w:rPr>
        <w:t xml:space="preserve"> </w:t>
      </w:r>
      <w:proofErr w:type="gramStart"/>
      <w:r w:rsidR="00F11669" w:rsidRPr="00F11669">
        <w:rPr>
          <w:highlight w:val="yellow"/>
          <w:lang w:val="en-US" w:eastAsia="ja-JP"/>
        </w:rPr>
        <w:t>www.???????????</w:t>
      </w:r>
      <w:proofErr w:type="gramEnd"/>
    </w:p>
    <w:p w:rsidR="00B573F0" w:rsidRDefault="00B573F0" w:rsidP="00B573F0">
      <w:pPr>
        <w:spacing w:before="0" w:after="0" w:line="240" w:lineRule="auto"/>
        <w:rPr>
          <w:lang w:val="en-US" w:eastAsia="ja-JP"/>
        </w:rPr>
      </w:pPr>
    </w:p>
    <w:p w:rsidR="00B573F0" w:rsidRDefault="00B573F0" w:rsidP="00FC439D">
      <w:pPr>
        <w:pStyle w:val="Heading1"/>
      </w:pPr>
    </w:p>
    <w:p w:rsidR="00B573F0" w:rsidRDefault="00B573F0">
      <w:pPr>
        <w:spacing w:before="0" w:after="0" w:line="240" w:lineRule="auto"/>
        <w:rPr>
          <w:rFonts w:asciiTheme="majorHAnsi" w:eastAsiaTheme="majorEastAsia" w:hAnsiTheme="majorHAnsi" w:cstheme="majorBidi"/>
          <w:b/>
          <w:bCs/>
          <w:color w:val="345A8A" w:themeColor="accent1" w:themeShade="B5"/>
          <w:sz w:val="32"/>
          <w:szCs w:val="32"/>
        </w:rPr>
      </w:pPr>
      <w:r>
        <w:br w:type="page"/>
      </w:r>
    </w:p>
    <w:p w:rsidR="00776A86" w:rsidRDefault="00FC439D" w:rsidP="00B573F0">
      <w:pPr>
        <w:pStyle w:val="Heading1"/>
        <w:spacing w:before="0"/>
      </w:pPr>
      <w:bookmarkStart w:id="4" w:name="_Toc245273523"/>
      <w:r>
        <w:lastRenderedPageBreak/>
        <w:t>Definitions</w:t>
      </w:r>
      <w:bookmarkEnd w:id="4"/>
    </w:p>
    <w:p w:rsidR="00DB6E30" w:rsidRDefault="00DB6E30" w:rsidP="007C02B0">
      <w:pPr>
        <w:spacing w:line="240" w:lineRule="auto"/>
        <w:rPr>
          <w:lang w:val="en-US" w:eastAsia="ja-JP"/>
        </w:rPr>
      </w:pPr>
      <w:r>
        <w:rPr>
          <w:lang w:val="en-US" w:eastAsia="ja-JP"/>
        </w:rPr>
        <w:t>There are common abbreviations used on the Organic industry. These along with some definitions are listed below.</w:t>
      </w:r>
    </w:p>
    <w:p w:rsidR="00D36F1A" w:rsidRPr="00D36F1A" w:rsidRDefault="00D36F1A" w:rsidP="007C02B0">
      <w:pPr>
        <w:spacing w:line="240" w:lineRule="auto"/>
        <w:rPr>
          <w:lang w:val="en-US" w:eastAsia="ja-JP"/>
        </w:rPr>
      </w:pPr>
      <w:r>
        <w:rPr>
          <w:lang w:val="en-US" w:eastAsia="ja-JP"/>
        </w:rPr>
        <w:t>The US legislation for Organic Production identifies the requirements for an Organic Management Plan</w:t>
      </w:r>
      <w:r w:rsidR="00D43698">
        <w:rPr>
          <w:lang w:val="en-US" w:eastAsia="ja-JP"/>
        </w:rPr>
        <w:t xml:space="preserve"> (OMP)</w:t>
      </w:r>
      <w:r>
        <w:rPr>
          <w:lang w:val="en-US" w:eastAsia="ja-JP"/>
        </w:rPr>
        <w:t>:</w:t>
      </w:r>
    </w:p>
    <w:p w:rsidR="00BA0149" w:rsidRDefault="00BA0149" w:rsidP="00D36F1A">
      <w:pPr>
        <w:pStyle w:val="Heading3"/>
        <w:rPr>
          <w:lang w:val="en-US" w:eastAsia="ja-JP"/>
        </w:rPr>
      </w:pPr>
      <w:bookmarkStart w:id="5" w:name="_Toc245273524"/>
      <w:r>
        <w:rPr>
          <w:lang w:val="en-US" w:eastAsia="ja-JP"/>
        </w:rPr>
        <w:t>§ 205.201   Organic produ</w:t>
      </w:r>
      <w:r w:rsidR="00D36F1A">
        <w:rPr>
          <w:lang w:val="en-US" w:eastAsia="ja-JP"/>
        </w:rPr>
        <w:t>ction and handling system plan.</w:t>
      </w:r>
      <w:bookmarkEnd w:id="5"/>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(a) The producer or handler of a production or handling operation, except as exempt or excluded under § 205.101, intending to sell, label, or represent agricultural products as “100 percent organic,” “organic,” or “made with organic (specified ingredients or food group(s))” must develop an organic production or handling system plan that is agreed to by the producer or handler and an accredited certifying agent. An organic system plan must meet the requirements set forth in this section for organic production or handling. An organic production or handling system plan must include:</w:t>
      </w: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(1) A description of practices and procedures to be performed and maintained, including the frequency with which they will be performed;</w:t>
      </w: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(2) A list of each substance to be used as a production or handling input, indicating its composition, source, location(s) where it will be used, and documentation of commercial availability, as applicable;</w:t>
      </w: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(3) A description of the monitoring practices and procedures to be performed and maintained, including the frequency with which they will be performed, to verify that the plan is effectively implemented;</w:t>
      </w: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(4) A description of the recordkeeping system implemented to comply with the requirements established in § 205.103;</w:t>
      </w: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(5) A description of the management practices and physical barriers established to prevent commingling of organic and nonorganic products on a split operation and to prevent contact of organic production and handling operations and products with prohibited substances; and</w:t>
      </w:r>
    </w:p>
    <w:p w:rsidR="007C02B0" w:rsidRDefault="007C02B0"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p>
    <w:p w:rsidR="00BA0149" w:rsidRDefault="00BA0149" w:rsidP="00BA0149">
      <w:pPr>
        <w:widowControl w:val="0"/>
        <w:autoSpaceDE w:val="0"/>
        <w:autoSpaceDN w:val="0"/>
        <w:adjustRightInd w:val="0"/>
        <w:spacing w:before="0" w:after="0" w:line="240" w:lineRule="auto"/>
        <w:jc w:val="left"/>
        <w:rPr>
          <w:rFonts w:ascii="Verdana" w:eastAsiaTheme="minorEastAsia" w:hAnsi="Verdana" w:cs="Verdana"/>
          <w:sz w:val="26"/>
          <w:szCs w:val="26"/>
          <w:lang w:val="en-US" w:eastAsia="ja-JP"/>
        </w:rPr>
      </w:pPr>
      <w:r>
        <w:rPr>
          <w:rFonts w:ascii="Verdana" w:eastAsiaTheme="minorEastAsia" w:hAnsi="Verdana" w:cs="Verdana"/>
          <w:sz w:val="26"/>
          <w:szCs w:val="26"/>
          <w:lang w:val="en-US" w:eastAsia="ja-JP"/>
        </w:rPr>
        <w:t>(6) Additional information deemed necessary by the certifying agent to evaluate compliance with the regulations.</w:t>
      </w:r>
    </w:p>
    <w:p w:rsidR="00BA0149" w:rsidRPr="00BA0149" w:rsidRDefault="00BA0149" w:rsidP="007C02B0">
      <w:pPr>
        <w:spacing w:line="240" w:lineRule="auto"/>
      </w:pPr>
      <w:r>
        <w:rPr>
          <w:rFonts w:eastAsiaTheme="minorEastAsia"/>
          <w:lang w:val="en-US" w:eastAsia="ja-JP"/>
        </w:rPr>
        <w:lastRenderedPageBreak/>
        <w:t>(b) A producer may substitute a plan prepared to meet the requirements of another Federal, State, or local government regulatory program for the organic system plan: Provided, That, the submitted plan meets all the requirements of this subpart.</w:t>
      </w:r>
    </w:p>
    <w:p w:rsidR="00DC03E5" w:rsidRPr="00DC03E5" w:rsidRDefault="00DC03E5" w:rsidP="00D43698">
      <w:pPr>
        <w:pStyle w:val="Heading3"/>
      </w:pPr>
      <w:bookmarkStart w:id="6" w:name="_Toc245273525"/>
      <w:r w:rsidRPr="00DC03E5">
        <w:t>System Documentation</w:t>
      </w:r>
      <w:bookmarkEnd w:id="6"/>
      <w:r w:rsidRPr="00DC03E5">
        <w:t xml:space="preserve">   </w:t>
      </w:r>
    </w:p>
    <w:p w:rsidR="00DC03E5" w:rsidRPr="00DC03E5" w:rsidRDefault="00DC03E5" w:rsidP="00DC03E5">
      <w:pPr>
        <w:rPr>
          <w:rFonts w:cs="Arial"/>
        </w:rPr>
      </w:pPr>
      <w:r w:rsidRPr="00DC03E5">
        <w:rPr>
          <w:rFonts w:cs="Arial"/>
        </w:rPr>
        <w:t xml:space="preserve">These documents support the </w:t>
      </w:r>
      <w:r w:rsidR="00F11669">
        <w:rPr>
          <w:rFonts w:cs="Arial"/>
        </w:rPr>
        <w:t>Organic Management Plan (</w:t>
      </w:r>
      <w:r w:rsidRPr="00DC03E5">
        <w:rPr>
          <w:rFonts w:cs="Arial"/>
        </w:rPr>
        <w:t>OMP</w:t>
      </w:r>
      <w:r w:rsidR="00F11669">
        <w:rPr>
          <w:rFonts w:cs="Arial"/>
        </w:rPr>
        <w:t>).</w:t>
      </w:r>
    </w:p>
    <w:p w:rsidR="00DC03E5" w:rsidRPr="00DC03E5" w:rsidRDefault="00DC03E5" w:rsidP="00DC03E5">
      <w:pPr>
        <w:pStyle w:val="ListParagraph"/>
        <w:numPr>
          <w:ilvl w:val="0"/>
          <w:numId w:val="14"/>
        </w:numPr>
        <w:rPr>
          <w:rFonts w:cs="Arial"/>
        </w:rPr>
      </w:pPr>
      <w:r w:rsidRPr="00DC03E5">
        <w:rPr>
          <w:rFonts w:cs="Arial"/>
        </w:rPr>
        <w:t xml:space="preserve">Procedures Manual </w:t>
      </w:r>
      <w:r>
        <w:rPr>
          <w:rFonts w:cs="Arial"/>
        </w:rPr>
        <w:t xml:space="preserve">- </w:t>
      </w:r>
      <w:r w:rsidRPr="00DC03E5">
        <w:rPr>
          <w:rFonts w:cs="Arial"/>
        </w:rPr>
        <w:t>Outlines the Company’s</w:t>
      </w:r>
      <w:r w:rsidR="00620E94">
        <w:rPr>
          <w:rFonts w:cs="Arial"/>
        </w:rPr>
        <w:t xml:space="preserve"> / Property’s</w:t>
      </w:r>
      <w:r w:rsidRPr="00DC03E5">
        <w:rPr>
          <w:rFonts w:cs="Arial"/>
        </w:rPr>
        <w:t xml:space="preserve"> policies and procedures. </w:t>
      </w:r>
    </w:p>
    <w:p w:rsidR="00DC03E5" w:rsidRPr="00DC03E5" w:rsidRDefault="00DC03E5" w:rsidP="00DC03E5">
      <w:pPr>
        <w:pStyle w:val="ListParagraph"/>
        <w:numPr>
          <w:ilvl w:val="0"/>
          <w:numId w:val="14"/>
        </w:numPr>
        <w:rPr>
          <w:rFonts w:cs="Arial"/>
        </w:rPr>
      </w:pPr>
      <w:r w:rsidRPr="00DC03E5">
        <w:rPr>
          <w:rFonts w:cs="Arial"/>
        </w:rPr>
        <w:t>Work Instructions</w:t>
      </w:r>
      <w:r>
        <w:rPr>
          <w:rFonts w:cs="Arial"/>
        </w:rPr>
        <w:t xml:space="preserve"> - </w:t>
      </w:r>
      <w:r w:rsidRPr="00DC03E5">
        <w:rPr>
          <w:rFonts w:cs="Arial"/>
        </w:rPr>
        <w:t xml:space="preserve">Detailed instructions for staff on how to perform tasks. These may be supplemented with instructions for additional tasks in keeping with the Company’s quality policy. </w:t>
      </w:r>
    </w:p>
    <w:p w:rsidR="00DC03E5" w:rsidRPr="00DC03E5" w:rsidRDefault="00DC03E5" w:rsidP="00DC03E5">
      <w:pPr>
        <w:pStyle w:val="ListParagraph"/>
        <w:numPr>
          <w:ilvl w:val="0"/>
          <w:numId w:val="14"/>
        </w:numPr>
        <w:rPr>
          <w:rFonts w:cs="Arial"/>
        </w:rPr>
      </w:pPr>
      <w:r w:rsidRPr="00DC03E5">
        <w:rPr>
          <w:rFonts w:cs="Arial"/>
        </w:rPr>
        <w:t>Recording Forms</w:t>
      </w:r>
      <w:r>
        <w:rPr>
          <w:rFonts w:cs="Arial"/>
        </w:rPr>
        <w:t xml:space="preserve"> - </w:t>
      </w:r>
      <w:r w:rsidRPr="00DC03E5">
        <w:rPr>
          <w:rFonts w:cs="Arial"/>
        </w:rPr>
        <w:t xml:space="preserve">Standard forms used throughout the Company.  </w:t>
      </w:r>
    </w:p>
    <w:p w:rsidR="00DC03E5" w:rsidRPr="00DC03E5" w:rsidRDefault="00DC03E5" w:rsidP="00DC03E5">
      <w:pPr>
        <w:pStyle w:val="ListParagraph"/>
        <w:numPr>
          <w:ilvl w:val="0"/>
          <w:numId w:val="14"/>
        </w:numPr>
        <w:rPr>
          <w:rFonts w:cs="Arial"/>
        </w:rPr>
      </w:pPr>
      <w:r w:rsidRPr="00DC03E5">
        <w:rPr>
          <w:rFonts w:cs="Arial"/>
        </w:rPr>
        <w:t>Organic Management Plan</w:t>
      </w:r>
      <w:r>
        <w:rPr>
          <w:rFonts w:cs="Arial"/>
        </w:rPr>
        <w:t xml:space="preserve"> - </w:t>
      </w:r>
      <w:r w:rsidRPr="00DC03E5">
        <w:rPr>
          <w:rFonts w:cs="Arial"/>
        </w:rPr>
        <w:t xml:space="preserve">Describes the Company’s organic management system policies and procedures. </w:t>
      </w:r>
    </w:p>
    <w:p w:rsidR="00DC03E5" w:rsidRPr="00DC03E5" w:rsidRDefault="00DC03E5" w:rsidP="00DC03E5">
      <w:pPr>
        <w:rPr>
          <w:rFonts w:cs="Arial"/>
        </w:rPr>
      </w:pPr>
      <w:r w:rsidRPr="00DC03E5">
        <w:rPr>
          <w:rFonts w:cs="Arial"/>
        </w:rPr>
        <w:t xml:space="preserve">- Appendices, anything specific to property and system. </w:t>
      </w:r>
      <w:proofErr w:type="spellStart"/>
      <w:r w:rsidRPr="00DC03E5">
        <w:rPr>
          <w:rFonts w:cs="Arial"/>
        </w:rPr>
        <w:t>Eg</w:t>
      </w:r>
      <w:proofErr w:type="spellEnd"/>
      <w:r w:rsidRPr="00DC03E5">
        <w:rPr>
          <w:rFonts w:cs="Arial"/>
        </w:rPr>
        <w:t xml:space="preserve"> spelling yards, other operations such as cropping, stud?</w:t>
      </w:r>
    </w:p>
    <w:p w:rsidR="00B573F0" w:rsidRDefault="00B573F0">
      <w:pPr>
        <w:spacing w:before="0" w:after="0" w:line="240" w:lineRule="auto"/>
        <w:rPr>
          <w:rFonts w:asciiTheme="majorHAnsi" w:eastAsiaTheme="majorEastAsia" w:hAnsiTheme="majorHAnsi" w:cstheme="majorBidi"/>
          <w:b/>
          <w:bCs/>
          <w:color w:val="4F81BD" w:themeColor="accent1"/>
          <w:sz w:val="26"/>
          <w:szCs w:val="26"/>
        </w:rPr>
      </w:pPr>
      <w:r>
        <w:br w:type="page"/>
      </w:r>
    </w:p>
    <w:p w:rsidR="00DC03E5" w:rsidRPr="00DC03E5" w:rsidRDefault="00DC03E5" w:rsidP="002C1FC4">
      <w:pPr>
        <w:pStyle w:val="Heading1"/>
      </w:pPr>
      <w:bookmarkStart w:id="7" w:name="_Toc245273526"/>
      <w:r w:rsidRPr="00DC03E5">
        <w:lastRenderedPageBreak/>
        <w:t>Abbreviations:</w:t>
      </w:r>
      <w:bookmarkEnd w:id="7"/>
    </w:p>
    <w:p w:rsidR="00DC03E5" w:rsidRDefault="00DC03E5" w:rsidP="00DC03E5">
      <w:pPr>
        <w:rPr>
          <w:rFonts w:cs="Arial"/>
        </w:rPr>
      </w:pPr>
      <w:r w:rsidRPr="00DC03E5">
        <w:rPr>
          <w:rFonts w:cs="Arial"/>
        </w:rPr>
        <w:t>Throughout this Organic Management Plan and associated Procedures Manual, we use the following abbreviations:</w:t>
      </w:r>
    </w:p>
    <w:p w:rsidR="007243B2" w:rsidRPr="00DC03E5" w:rsidRDefault="007243B2" w:rsidP="007243B2">
      <w:pPr>
        <w:rPr>
          <w:rFonts w:cs="Arial"/>
        </w:rPr>
      </w:pPr>
    </w:p>
    <w:p w:rsidR="00DC03E5" w:rsidRPr="00DC03E5" w:rsidRDefault="00AD7069" w:rsidP="007243B2">
      <w:pPr>
        <w:rPr>
          <w:rFonts w:cs="Arial"/>
        </w:rPr>
      </w:pPr>
      <w:r>
        <w:rPr>
          <w:rFonts w:cs="Arial"/>
        </w:rPr>
        <w:t xml:space="preserve">LPA </w:t>
      </w:r>
      <w:r>
        <w:rPr>
          <w:rFonts w:cs="Arial"/>
        </w:rPr>
        <w:tab/>
      </w:r>
      <w:r>
        <w:rPr>
          <w:rFonts w:cs="Arial"/>
        </w:rPr>
        <w:tab/>
      </w:r>
      <w:r>
        <w:rPr>
          <w:rFonts w:cs="Arial"/>
        </w:rPr>
        <w:tab/>
      </w:r>
      <w:r>
        <w:rPr>
          <w:rFonts w:cs="Arial"/>
        </w:rPr>
        <w:tab/>
      </w:r>
      <w:r w:rsidR="00DC03E5" w:rsidRPr="00DC03E5">
        <w:rPr>
          <w:rFonts w:cs="Arial"/>
        </w:rPr>
        <w:t>Livestock Producer Assurance Scheme</w:t>
      </w:r>
    </w:p>
    <w:p w:rsidR="00DC03E5" w:rsidRPr="00DC03E5" w:rsidRDefault="00AD7069" w:rsidP="007243B2">
      <w:pPr>
        <w:rPr>
          <w:rFonts w:cs="Arial"/>
        </w:rPr>
      </w:pPr>
      <w:r>
        <w:rPr>
          <w:rFonts w:cs="Arial"/>
        </w:rPr>
        <w:t xml:space="preserve">NLIS </w:t>
      </w:r>
      <w:r>
        <w:rPr>
          <w:rFonts w:cs="Arial"/>
        </w:rPr>
        <w:tab/>
      </w:r>
      <w:r>
        <w:rPr>
          <w:rFonts w:cs="Arial"/>
        </w:rPr>
        <w:tab/>
      </w:r>
      <w:r>
        <w:rPr>
          <w:rFonts w:cs="Arial"/>
        </w:rPr>
        <w:tab/>
      </w:r>
      <w:r>
        <w:rPr>
          <w:rFonts w:cs="Arial"/>
        </w:rPr>
        <w:tab/>
      </w:r>
      <w:r w:rsidR="00DC03E5" w:rsidRPr="00DC03E5">
        <w:rPr>
          <w:rFonts w:cs="Arial"/>
        </w:rPr>
        <w:t xml:space="preserve">National Livestock Identification Scheme </w:t>
      </w:r>
    </w:p>
    <w:p w:rsidR="00DC03E5" w:rsidRDefault="00AD7069" w:rsidP="007243B2">
      <w:pPr>
        <w:rPr>
          <w:rFonts w:cs="Arial"/>
        </w:rPr>
      </w:pPr>
      <w:r>
        <w:rPr>
          <w:rFonts w:cs="Arial"/>
        </w:rPr>
        <w:t xml:space="preserve">OH&amp;S </w:t>
      </w:r>
      <w:r>
        <w:rPr>
          <w:rFonts w:cs="Arial"/>
        </w:rPr>
        <w:tab/>
      </w:r>
      <w:r>
        <w:rPr>
          <w:rFonts w:cs="Arial"/>
        </w:rPr>
        <w:tab/>
      </w:r>
      <w:r>
        <w:rPr>
          <w:rFonts w:cs="Arial"/>
        </w:rPr>
        <w:tab/>
      </w:r>
      <w:r w:rsidR="00DC03E5" w:rsidRPr="00DC03E5">
        <w:rPr>
          <w:rFonts w:cs="Arial"/>
        </w:rPr>
        <w:t>Occupational Health and Safety</w:t>
      </w:r>
    </w:p>
    <w:p w:rsidR="00AD7069" w:rsidRDefault="00AD7069" w:rsidP="007243B2">
      <w:pPr>
        <w:rPr>
          <w:rFonts w:cs="Arial"/>
        </w:rPr>
      </w:pPr>
      <w:r>
        <w:rPr>
          <w:rFonts w:cs="Arial"/>
        </w:rPr>
        <w:t xml:space="preserve">OMP </w:t>
      </w:r>
      <w:r>
        <w:rPr>
          <w:rFonts w:cs="Arial"/>
        </w:rPr>
        <w:tab/>
      </w:r>
      <w:r>
        <w:rPr>
          <w:rFonts w:cs="Arial"/>
        </w:rPr>
        <w:tab/>
      </w:r>
      <w:r>
        <w:rPr>
          <w:rFonts w:cs="Arial"/>
        </w:rPr>
        <w:tab/>
      </w:r>
      <w:r>
        <w:rPr>
          <w:rFonts w:cs="Arial"/>
        </w:rPr>
        <w:tab/>
        <w:t>Organic Management Plan</w:t>
      </w:r>
    </w:p>
    <w:p w:rsidR="00DC03E5" w:rsidRPr="00DC03E5" w:rsidRDefault="00AD7069" w:rsidP="007243B2">
      <w:pPr>
        <w:rPr>
          <w:rFonts w:cs="Arial"/>
        </w:rPr>
      </w:pPr>
      <w:r>
        <w:rPr>
          <w:rFonts w:cs="Arial"/>
        </w:rPr>
        <w:t xml:space="preserve">Welfare Codes </w:t>
      </w:r>
      <w:r>
        <w:rPr>
          <w:rFonts w:cs="Arial"/>
        </w:rPr>
        <w:tab/>
      </w:r>
      <w:r>
        <w:rPr>
          <w:rFonts w:cs="Arial"/>
        </w:rPr>
        <w:tab/>
      </w:r>
      <w:r w:rsidR="00DC03E5" w:rsidRPr="00DC03E5">
        <w:rPr>
          <w:rFonts w:cs="Arial"/>
        </w:rPr>
        <w:t>Model Code of Practice for the Welfare of Animals</w:t>
      </w:r>
    </w:p>
    <w:p w:rsidR="00540892" w:rsidRDefault="00540892">
      <w:pPr>
        <w:spacing w:before="0" w:after="0" w:line="240" w:lineRule="auto"/>
        <w:rPr>
          <w:rFonts w:cs="Arial"/>
        </w:rPr>
      </w:pPr>
      <w:r>
        <w:rPr>
          <w:rFonts w:cs="Arial"/>
        </w:rPr>
        <w:br w:type="page"/>
      </w:r>
    </w:p>
    <w:p w:rsidR="005868E6" w:rsidRDefault="00620E94" w:rsidP="00372544">
      <w:pPr>
        <w:pStyle w:val="Heading1"/>
      </w:pPr>
      <w:bookmarkStart w:id="8" w:name="_Toc245273527"/>
      <w:r>
        <w:lastRenderedPageBreak/>
        <w:t xml:space="preserve">Section 1:  </w:t>
      </w:r>
      <w:r w:rsidR="00372544">
        <w:t>What is organics?</w:t>
      </w:r>
      <w:bookmarkEnd w:id="8"/>
    </w:p>
    <w:p w:rsidR="00E61439" w:rsidRDefault="00E61439" w:rsidP="002C1FC4">
      <w:pPr>
        <w:pStyle w:val="Heading2"/>
        <w:rPr>
          <w:lang w:val="en-US" w:eastAsia="ja-JP"/>
        </w:rPr>
      </w:pPr>
      <w:bookmarkStart w:id="9" w:name="_Toc245273528"/>
      <w:r>
        <w:rPr>
          <w:lang w:val="en-US" w:eastAsia="ja-JP"/>
        </w:rPr>
        <w:t>First let’s identify what is organic?</w:t>
      </w:r>
      <w:bookmarkEnd w:id="9"/>
    </w:p>
    <w:p w:rsidR="00E61439" w:rsidRDefault="00E61439" w:rsidP="00E61439">
      <w:r>
        <w:t xml:space="preserve">The industry definition of organic food </w:t>
      </w:r>
      <w:r w:rsidRPr="006A3927">
        <w:rPr>
          <w:i/>
        </w:rPr>
        <w:t>is produce that is grown without the use of synthetic/artificial chemicals, pesticides or fertilizers or GMOs</w:t>
      </w:r>
      <w:r w:rsidR="00F11669">
        <w:rPr>
          <w:i/>
        </w:rPr>
        <w:t>,</w:t>
      </w:r>
      <w:r w:rsidRPr="006A3927">
        <w:rPr>
          <w:i/>
        </w:rPr>
        <w:t xml:space="preserve"> with a focus on environmental sustainability</w:t>
      </w:r>
      <w:r>
        <w:t>.</w:t>
      </w:r>
    </w:p>
    <w:p w:rsidR="00E61439" w:rsidRPr="006A3927" w:rsidRDefault="00E61439" w:rsidP="00E61439">
      <w:pPr>
        <w:rPr>
          <w:i/>
        </w:rPr>
      </w:pPr>
      <w:r>
        <w:t xml:space="preserve">Organic food is produced using environmentally and animal friendly methods. The basic tenet of organic food production is: </w:t>
      </w:r>
      <w:r w:rsidRPr="006A3927">
        <w:rPr>
          <w:i/>
        </w:rPr>
        <w:t>Organic food is pesticide free.</w:t>
      </w:r>
    </w:p>
    <w:p w:rsidR="00E61439" w:rsidRDefault="00E61439" w:rsidP="00E61439">
      <w:r>
        <w:t>The perc</w:t>
      </w:r>
      <w:r w:rsidR="00F11669">
        <w:t>eption is that Organic food is c</w:t>
      </w:r>
      <w:r>
        <w:t xml:space="preserve">hemical free BUT it is free of </w:t>
      </w:r>
      <w:r w:rsidRPr="00F11669">
        <w:rPr>
          <w:b/>
          <w:i/>
        </w:rPr>
        <w:t>synthetic</w:t>
      </w:r>
      <w:r>
        <w:t xml:space="preserve"> chemicals.</w:t>
      </w:r>
    </w:p>
    <w:p w:rsidR="00DB6E30" w:rsidRDefault="00DB6E30" w:rsidP="00E61439">
      <w:r>
        <w:t>The organic tag can cover any agricultural produce and value added products. Consumers place high expectations on organic produce. They require produce that:</w:t>
      </w:r>
    </w:p>
    <w:p w:rsidR="00DB6E30" w:rsidRDefault="00DB6E30" w:rsidP="00DB6E30">
      <w:pPr>
        <w:pStyle w:val="ListParagraph"/>
        <w:numPr>
          <w:ilvl w:val="0"/>
          <w:numId w:val="23"/>
        </w:numPr>
      </w:pPr>
      <w:r>
        <w:t>Is free from pesticides and synthetic chemicals</w:t>
      </w:r>
    </w:p>
    <w:p w:rsidR="00DB6E30" w:rsidRDefault="00DB6E30" w:rsidP="00DB6E30">
      <w:pPr>
        <w:pStyle w:val="ListParagraph"/>
        <w:numPr>
          <w:ilvl w:val="0"/>
          <w:numId w:val="23"/>
        </w:numPr>
      </w:pPr>
      <w:r>
        <w:t>Is produced in a more environmentally sustainable way</w:t>
      </w:r>
    </w:p>
    <w:p w:rsidR="00DB6E30" w:rsidRDefault="00DB6E30" w:rsidP="00DB6E30">
      <w:pPr>
        <w:pStyle w:val="ListParagraph"/>
        <w:numPr>
          <w:ilvl w:val="0"/>
          <w:numId w:val="23"/>
        </w:numPr>
      </w:pPr>
      <w:r>
        <w:t>Where animals are treated humanely</w:t>
      </w:r>
    </w:p>
    <w:p w:rsidR="00DB6E30" w:rsidRDefault="00DB6E30" w:rsidP="00DB6E30">
      <w:pPr>
        <w:pStyle w:val="ListParagraph"/>
        <w:numPr>
          <w:ilvl w:val="0"/>
          <w:numId w:val="23"/>
        </w:numPr>
      </w:pPr>
      <w:r>
        <w:t>Where products are free from artificial and food additives</w:t>
      </w:r>
    </w:p>
    <w:p w:rsidR="00DB6E30" w:rsidRDefault="00DB6E30" w:rsidP="00DB6E30">
      <w:pPr>
        <w:pStyle w:val="ListParagraph"/>
        <w:numPr>
          <w:ilvl w:val="0"/>
          <w:numId w:val="23"/>
        </w:numPr>
      </w:pPr>
      <w:r>
        <w:t>Gives them control over their food choices.</w:t>
      </w:r>
    </w:p>
    <w:p w:rsidR="00DB6E30" w:rsidRDefault="00DB6E30" w:rsidP="00E61439"/>
    <w:p w:rsidR="00620E94" w:rsidRDefault="00620E94" w:rsidP="00E61439">
      <w:pPr>
        <w:rPr>
          <w:b/>
          <w:i/>
        </w:rPr>
      </w:pPr>
    </w:p>
    <w:p w:rsidR="00620E94" w:rsidRDefault="00620E94" w:rsidP="00E61439">
      <w:pPr>
        <w:rPr>
          <w:b/>
          <w:i/>
        </w:rPr>
      </w:pPr>
    </w:p>
    <w:p w:rsidR="0081219C" w:rsidRDefault="00F11669" w:rsidP="00E61439">
      <w:pPr>
        <w:rPr>
          <w:b/>
          <w:i/>
        </w:rPr>
      </w:pPr>
      <w:r w:rsidRPr="00A9259C">
        <w:rPr>
          <w:b/>
          <w:i/>
        </w:rPr>
        <w:lastRenderedPageBreak/>
        <w:t>Checkpoint</w:t>
      </w:r>
      <w:r w:rsidR="0081219C" w:rsidRPr="00A9259C">
        <w:rPr>
          <w:b/>
          <w:i/>
        </w:rPr>
        <w:t>: How would you explain organic produce to a colleague?</w:t>
      </w:r>
    </w:p>
    <w:p w:rsidR="00620E94" w:rsidRDefault="00620E94" w:rsidP="00620E94">
      <w:pPr>
        <w:pBdr>
          <w:top w:val="single" w:sz="4" w:space="1" w:color="auto"/>
          <w:left w:val="single" w:sz="4" w:space="4" w:color="auto"/>
          <w:bottom w:val="single" w:sz="4" w:space="1" w:color="auto"/>
          <w:right w:val="single" w:sz="4" w:space="4" w:color="auto"/>
        </w:pBdr>
        <w:rPr>
          <w:b/>
          <w:i/>
        </w:rPr>
      </w:pPr>
    </w:p>
    <w:p w:rsidR="00620E94" w:rsidRDefault="00620E94" w:rsidP="00620E94">
      <w:pPr>
        <w:pBdr>
          <w:top w:val="single" w:sz="4" w:space="1" w:color="auto"/>
          <w:left w:val="single" w:sz="4" w:space="4" w:color="auto"/>
          <w:bottom w:val="single" w:sz="4" w:space="1" w:color="auto"/>
          <w:right w:val="single" w:sz="4" w:space="4" w:color="auto"/>
        </w:pBdr>
        <w:rPr>
          <w:b/>
          <w:i/>
        </w:rPr>
      </w:pPr>
    </w:p>
    <w:p w:rsidR="00620E94" w:rsidRDefault="00620E94" w:rsidP="00620E94">
      <w:pPr>
        <w:pBdr>
          <w:top w:val="single" w:sz="4" w:space="1" w:color="auto"/>
          <w:left w:val="single" w:sz="4" w:space="4" w:color="auto"/>
          <w:bottom w:val="single" w:sz="4" w:space="1" w:color="auto"/>
          <w:right w:val="single" w:sz="4" w:space="4" w:color="auto"/>
        </w:pBdr>
        <w:rPr>
          <w:b/>
          <w:i/>
        </w:rPr>
      </w:pPr>
    </w:p>
    <w:p w:rsidR="00620E94" w:rsidRPr="00A9259C" w:rsidRDefault="00620E94" w:rsidP="00620E94">
      <w:pPr>
        <w:pBdr>
          <w:top w:val="single" w:sz="4" w:space="1" w:color="auto"/>
          <w:left w:val="single" w:sz="4" w:space="4" w:color="auto"/>
          <w:bottom w:val="single" w:sz="4" w:space="1" w:color="auto"/>
          <w:right w:val="single" w:sz="4" w:space="4" w:color="auto"/>
        </w:pBdr>
        <w:rPr>
          <w:b/>
          <w:i/>
        </w:rPr>
      </w:pPr>
    </w:p>
    <w:p w:rsidR="00540892" w:rsidRPr="00CF0C15" w:rsidRDefault="00540892" w:rsidP="00540892">
      <w:pPr>
        <w:pStyle w:val="Heading1"/>
      </w:pPr>
      <w:bookmarkStart w:id="10" w:name="_Toc245273529"/>
      <w:r>
        <w:t>Why Organic?</w:t>
      </w:r>
      <w:bookmarkEnd w:id="10"/>
    </w:p>
    <w:p w:rsidR="00FD77F4" w:rsidRDefault="00E61439" w:rsidP="00E61439">
      <w:r>
        <w:t xml:space="preserve">Organic production is an emerging industry. </w:t>
      </w:r>
      <w:r w:rsidR="00FD77F4">
        <w:t>The consumer’s desire for healthier food that is natural and free from:</w:t>
      </w:r>
    </w:p>
    <w:p w:rsidR="00FD77F4" w:rsidRDefault="00FD77F4" w:rsidP="00FD77F4">
      <w:pPr>
        <w:pStyle w:val="ListParagraph"/>
        <w:numPr>
          <w:ilvl w:val="0"/>
          <w:numId w:val="16"/>
        </w:numPr>
      </w:pPr>
      <w:r>
        <w:t xml:space="preserve">chemical residues or preservatives, </w:t>
      </w:r>
    </w:p>
    <w:p w:rsidR="00FD77F4" w:rsidRDefault="00FD77F4" w:rsidP="00FD77F4">
      <w:pPr>
        <w:pStyle w:val="ListParagraph"/>
        <w:numPr>
          <w:ilvl w:val="0"/>
          <w:numId w:val="16"/>
        </w:numPr>
      </w:pPr>
      <w:r>
        <w:t xml:space="preserve">antibiotics, </w:t>
      </w:r>
    </w:p>
    <w:p w:rsidR="00FD77F4" w:rsidRDefault="00FD77F4" w:rsidP="00FD77F4">
      <w:pPr>
        <w:pStyle w:val="ListParagraph"/>
        <w:numPr>
          <w:ilvl w:val="0"/>
          <w:numId w:val="16"/>
        </w:numPr>
      </w:pPr>
      <w:r>
        <w:t xml:space="preserve">animal growth hormones and </w:t>
      </w:r>
    </w:p>
    <w:p w:rsidR="00FD77F4" w:rsidRDefault="00FD77F4" w:rsidP="00FD77F4">
      <w:pPr>
        <w:pStyle w:val="ListParagraph"/>
        <w:numPr>
          <w:ilvl w:val="0"/>
          <w:numId w:val="16"/>
        </w:numPr>
      </w:pPr>
      <w:r>
        <w:t xml:space="preserve">irradiation </w:t>
      </w:r>
    </w:p>
    <w:p w:rsidR="00411B71" w:rsidRDefault="00FD77F4" w:rsidP="00E61439">
      <w:r>
        <w:t xml:space="preserve">is the primary determinant of demand. </w:t>
      </w:r>
      <w:r w:rsidR="00143ABA">
        <w:t>The</w:t>
      </w:r>
      <w:r w:rsidR="005C0C02">
        <w:t xml:space="preserve"> organic farming</w:t>
      </w:r>
      <w:r w:rsidR="00143ABA">
        <w:t xml:space="preserve"> Industry has been one of the best performing industries over the past 5 years.</w:t>
      </w:r>
    </w:p>
    <w:p w:rsidR="00E61439" w:rsidRDefault="005C0C02" w:rsidP="00E61439">
      <w:r>
        <w:t>To sum it up, the main</w:t>
      </w:r>
      <w:r w:rsidR="00E61439">
        <w:t xml:space="preserve"> reasons for this growth in global demand are:</w:t>
      </w:r>
    </w:p>
    <w:p w:rsidR="00E61439" w:rsidRDefault="00E61439" w:rsidP="00E61439">
      <w:pPr>
        <w:pStyle w:val="ListParagraph"/>
        <w:numPr>
          <w:ilvl w:val="0"/>
          <w:numId w:val="8"/>
        </w:numPr>
      </w:pPr>
      <w:r>
        <w:t xml:space="preserve">health consciousness, </w:t>
      </w:r>
    </w:p>
    <w:p w:rsidR="00E61439" w:rsidRDefault="00E61439" w:rsidP="00E61439">
      <w:pPr>
        <w:pStyle w:val="ListParagraph"/>
        <w:numPr>
          <w:ilvl w:val="0"/>
          <w:numId w:val="8"/>
        </w:numPr>
      </w:pPr>
      <w:r>
        <w:t xml:space="preserve">concern for the environment, </w:t>
      </w:r>
    </w:p>
    <w:p w:rsidR="00E61439" w:rsidRDefault="00E61439" w:rsidP="00E61439">
      <w:pPr>
        <w:pStyle w:val="ListParagraph"/>
        <w:numPr>
          <w:ilvl w:val="0"/>
          <w:numId w:val="8"/>
        </w:numPr>
      </w:pPr>
      <w:r>
        <w:t xml:space="preserve">income growth and </w:t>
      </w:r>
    </w:p>
    <w:p w:rsidR="00E61439" w:rsidRDefault="00E61439" w:rsidP="00E61439">
      <w:pPr>
        <w:pStyle w:val="ListParagraph"/>
        <w:numPr>
          <w:ilvl w:val="0"/>
          <w:numId w:val="8"/>
        </w:numPr>
      </w:pPr>
      <w:proofErr w:type="gramStart"/>
      <w:r>
        <w:t>the</w:t>
      </w:r>
      <w:proofErr w:type="gramEnd"/>
      <w:r>
        <w:t xml:space="preserve"> increased convenience of organic good</w:t>
      </w:r>
      <w:r w:rsidR="00620E94">
        <w:t>s</w:t>
      </w:r>
      <w:r>
        <w:t>.</w:t>
      </w:r>
    </w:p>
    <w:p w:rsidR="00582219" w:rsidRDefault="00582219" w:rsidP="00582219">
      <w:pPr>
        <w:pStyle w:val="Subtitle"/>
        <w:rPr>
          <w:rStyle w:val="SubtleEmphasis"/>
        </w:rPr>
      </w:pPr>
      <w:bookmarkStart w:id="11" w:name="_Toc245273530"/>
    </w:p>
    <w:p w:rsidR="00E61439" w:rsidRPr="00582219" w:rsidRDefault="00E61439" w:rsidP="00582219">
      <w:pPr>
        <w:pStyle w:val="Subtitle"/>
        <w:rPr>
          <w:rStyle w:val="SubtleEmphasis"/>
        </w:rPr>
      </w:pPr>
      <w:r w:rsidRPr="00582219">
        <w:rPr>
          <w:rStyle w:val="SubtleEmphasis"/>
        </w:rPr>
        <w:lastRenderedPageBreak/>
        <w:t>Some interesting industry facts</w:t>
      </w:r>
      <w:bookmarkEnd w:id="11"/>
    </w:p>
    <w:p w:rsidR="00E61439" w:rsidRDefault="00E61439" w:rsidP="00E61439">
      <w:pPr>
        <w:pStyle w:val="ListParagraph"/>
        <w:numPr>
          <w:ilvl w:val="0"/>
          <w:numId w:val="9"/>
        </w:numPr>
      </w:pPr>
      <w:r>
        <w:t xml:space="preserve">The demand for organic products had expanded more than threefold in the past 10 years and is expected to grow at 10% per annum to become a $59 billion global industry. </w:t>
      </w:r>
    </w:p>
    <w:p w:rsidR="00E61439" w:rsidRPr="00E467DF" w:rsidRDefault="00E61439" w:rsidP="00E61439">
      <w:pPr>
        <w:pStyle w:val="ListParagraph"/>
        <w:numPr>
          <w:ilvl w:val="0"/>
          <w:numId w:val="9"/>
        </w:numPr>
      </w:pPr>
      <w:r>
        <w:t xml:space="preserve">In Australia the sales of organic foods has increased from $324.4 million in 2004 to $461.5 million in 2010 and it is expected to reach $578.9 million in 2012-2013. </w:t>
      </w:r>
    </w:p>
    <w:p w:rsidR="00E61439" w:rsidRPr="002C44BA" w:rsidRDefault="00E61439" w:rsidP="00E61439">
      <w:pPr>
        <w:pStyle w:val="ListParagraph"/>
        <w:numPr>
          <w:ilvl w:val="0"/>
          <w:numId w:val="9"/>
        </w:numPr>
        <w:rPr>
          <w:lang w:val="en-US" w:eastAsia="ja-JP"/>
        </w:rPr>
      </w:pPr>
      <w:r w:rsidRPr="002C44BA">
        <w:rPr>
          <w:lang w:val="en-US" w:eastAsia="ja-JP"/>
        </w:rPr>
        <w:t xml:space="preserve">Improvements in product quality and presentation in recent years has attracted more consumers. However two factors, availability and price, continue to impact on demand. </w:t>
      </w:r>
    </w:p>
    <w:p w:rsidR="00E61439" w:rsidRDefault="00E61439" w:rsidP="00E61439">
      <w:pPr>
        <w:pStyle w:val="ListParagraph"/>
        <w:numPr>
          <w:ilvl w:val="0"/>
          <w:numId w:val="9"/>
        </w:numPr>
        <w:rPr>
          <w:lang w:val="en-US" w:eastAsia="ja-JP"/>
        </w:rPr>
      </w:pPr>
      <w:r w:rsidRPr="002C44BA">
        <w:rPr>
          <w:lang w:val="en-US" w:eastAsia="ja-JP"/>
        </w:rPr>
        <w:t xml:space="preserve">Large supermarkets stocking organic produce have increased the convenience of purchasing organic products. It is estimated that over 60% or all organic food sales are attributable to supermarket. </w:t>
      </w:r>
    </w:p>
    <w:p w:rsidR="0013316A" w:rsidRPr="00112389" w:rsidRDefault="0013316A" w:rsidP="0013316A">
      <w:pPr>
        <w:ind w:left="360"/>
        <w:rPr>
          <w:sz w:val="22"/>
          <w:szCs w:val="22"/>
          <w:lang w:val="en-US" w:eastAsia="ja-JP"/>
        </w:rPr>
      </w:pPr>
      <w:r w:rsidRPr="00112389">
        <w:rPr>
          <w:sz w:val="22"/>
          <w:szCs w:val="22"/>
          <w:lang w:val="en-US" w:eastAsia="ja-JP"/>
        </w:rPr>
        <w:t xml:space="preserve">Source: </w:t>
      </w:r>
      <w:r w:rsidR="00C91C37" w:rsidRPr="00112389">
        <w:rPr>
          <w:sz w:val="22"/>
          <w:szCs w:val="22"/>
          <w:lang w:val="en-US" w:eastAsia="ja-JP"/>
        </w:rPr>
        <w:fldChar w:fldCharType="begin"/>
      </w:r>
      <w:r w:rsidR="00CC55BD" w:rsidRPr="00112389">
        <w:rPr>
          <w:sz w:val="22"/>
          <w:szCs w:val="22"/>
          <w:lang w:val="en-US" w:eastAsia="ja-JP"/>
        </w:rPr>
        <w:instrText xml:space="preserve"> ADDIN EN.CITE &lt;EndNote&gt;&lt;Cite&gt;&lt;Author&gt;Brennan&lt;/Author&gt;&lt;Year&gt;2013&lt;/Year&gt;&lt;RecNum&gt;481&lt;/RecNum&gt;&lt;DisplayText&gt;(Brennan 2013)&lt;/DisplayText&gt;&lt;record&gt;&lt;rec-number&gt;481&lt;/rec-number&gt;&lt;foreign-keys&gt;&lt;key app="EN" db-id="a5fs0dswbf2d0levf57xwa5gfd0sevspssft"&gt;481&lt;/key&gt;&lt;/foreign-keys&gt;&lt;ref-type name="Report"&gt;27&lt;/ref-type&gt;&lt;contributors&gt;&lt;authors&gt;&lt;author&gt;Brennan, A&lt;/author&gt;&lt;/authors&gt;&lt;tertiary-authors&gt;&lt;author&gt;IBISWorld&lt;/author&gt;&lt;/tertiary-authors&gt;&lt;/contributors&gt;&lt;titles&gt;&lt;title&gt;Cultivating revenue: Organic produce is rapidly gaining popularity with consumers&lt;/title&gt;&lt;/titles&gt;&lt;volume&gt;X0013&lt;/volume&gt;&lt;dates&gt;&lt;year&gt;2013&lt;/year&gt;&lt;pub-dates&gt;&lt;date&gt;May 2013&lt;/date&gt;&lt;/pub-dates&gt;&lt;/dates&gt;&lt;publisher&gt;IBISWorld&lt;/publisher&gt;&lt;urls&gt;&lt;/urls&gt;&lt;/record&gt;&lt;/Cite&gt;&lt;/EndNote&gt;</w:instrText>
      </w:r>
      <w:r w:rsidR="00C91C37" w:rsidRPr="00112389">
        <w:rPr>
          <w:sz w:val="22"/>
          <w:szCs w:val="22"/>
          <w:lang w:val="en-US" w:eastAsia="ja-JP"/>
        </w:rPr>
        <w:fldChar w:fldCharType="separate"/>
      </w:r>
      <w:r w:rsidR="00CC55BD" w:rsidRPr="00112389">
        <w:rPr>
          <w:noProof/>
          <w:sz w:val="22"/>
          <w:szCs w:val="22"/>
          <w:lang w:val="en-US" w:eastAsia="ja-JP"/>
        </w:rPr>
        <w:t>(</w:t>
      </w:r>
      <w:r w:rsidR="008529E3" w:rsidRPr="00112389">
        <w:rPr>
          <w:noProof/>
          <w:sz w:val="22"/>
          <w:szCs w:val="22"/>
          <w:lang w:val="en-US" w:eastAsia="ja-JP"/>
        </w:rPr>
        <w:t>Brennan 2013</w:t>
      </w:r>
      <w:r w:rsidR="00CC55BD" w:rsidRPr="00112389">
        <w:rPr>
          <w:noProof/>
          <w:sz w:val="22"/>
          <w:szCs w:val="22"/>
          <w:lang w:val="en-US" w:eastAsia="ja-JP"/>
        </w:rPr>
        <w:t>)</w:t>
      </w:r>
      <w:r w:rsidR="00C91C37" w:rsidRPr="00112389">
        <w:rPr>
          <w:sz w:val="22"/>
          <w:szCs w:val="22"/>
          <w:lang w:val="en-US" w:eastAsia="ja-JP"/>
        </w:rPr>
        <w:fldChar w:fldCharType="end"/>
      </w:r>
    </w:p>
    <w:p w:rsidR="00E61439" w:rsidRDefault="00E61439" w:rsidP="00E61439">
      <w:pPr>
        <w:pStyle w:val="Heading2"/>
        <w:rPr>
          <w:lang w:val="en-US" w:eastAsia="ja-JP"/>
        </w:rPr>
      </w:pPr>
      <w:bookmarkStart w:id="12" w:name="_Toc245273531"/>
      <w:r>
        <w:rPr>
          <w:lang w:val="en-US" w:eastAsia="ja-JP"/>
        </w:rPr>
        <w:t>Who buys organic?</w:t>
      </w:r>
      <w:bookmarkEnd w:id="12"/>
    </w:p>
    <w:p w:rsidR="00E61439" w:rsidRDefault="00E61439" w:rsidP="00E61439">
      <w:pPr>
        <w:pStyle w:val="ListParagraph"/>
        <w:numPr>
          <w:ilvl w:val="0"/>
          <w:numId w:val="5"/>
        </w:numPr>
      </w:pPr>
      <w:r>
        <w:t xml:space="preserve">78% of US families are buying organic food. This has increased from 73% in 2009. </w:t>
      </w:r>
    </w:p>
    <w:p w:rsidR="00E61439" w:rsidRDefault="00E61439" w:rsidP="00E61439">
      <w:pPr>
        <w:pStyle w:val="ListParagraph"/>
        <w:numPr>
          <w:ilvl w:val="0"/>
          <w:numId w:val="5"/>
        </w:numPr>
      </w:pPr>
      <w:r>
        <w:t>Four in ten families say they are buying more organic products than they were a year ago.</w:t>
      </w:r>
    </w:p>
    <w:p w:rsidR="00E61439" w:rsidRDefault="00E61439" w:rsidP="00E61439">
      <w:pPr>
        <w:pStyle w:val="ListParagraph"/>
        <w:numPr>
          <w:ilvl w:val="0"/>
          <w:numId w:val="5"/>
        </w:numPr>
      </w:pPr>
      <w:r>
        <w:t>‘Healthier for me and my children’ was the number 1 motivator cited by parents for choosing organic.</w:t>
      </w:r>
    </w:p>
    <w:p w:rsidR="007725A7" w:rsidRPr="00112389" w:rsidRDefault="007725A7" w:rsidP="007725A7">
      <w:pPr>
        <w:rPr>
          <w:sz w:val="22"/>
          <w:szCs w:val="22"/>
        </w:rPr>
      </w:pPr>
      <w:r w:rsidRPr="00582219">
        <w:rPr>
          <w:sz w:val="22"/>
          <w:szCs w:val="22"/>
          <w:highlight w:val="yellow"/>
        </w:rPr>
        <w:t>Source: (Anon 2011)</w:t>
      </w:r>
    </w:p>
    <w:p w:rsidR="0081219C" w:rsidRDefault="0081219C" w:rsidP="007725A7"/>
    <w:p w:rsidR="0081219C" w:rsidRPr="00A9259C" w:rsidRDefault="00A9259C" w:rsidP="007725A7">
      <w:pPr>
        <w:rPr>
          <w:b/>
          <w:i/>
        </w:rPr>
      </w:pPr>
      <w:r w:rsidRPr="00A9259C">
        <w:rPr>
          <w:b/>
          <w:i/>
        </w:rPr>
        <w:lastRenderedPageBreak/>
        <w:t>Checkpoint</w:t>
      </w:r>
      <w:r w:rsidR="0081219C" w:rsidRPr="00A9259C">
        <w:rPr>
          <w:b/>
          <w:i/>
        </w:rPr>
        <w:t>: What reasons are consumers giving for buying organic produce?</w:t>
      </w:r>
    </w:p>
    <w:p w:rsidR="0081219C" w:rsidRDefault="007E643C" w:rsidP="007E643C">
      <w:pPr>
        <w:pStyle w:val="ListParagraph"/>
        <w:numPr>
          <w:ilvl w:val="0"/>
          <w:numId w:val="25"/>
        </w:numPr>
      </w:pPr>
      <w:r>
        <w:t xml:space="preserve"> </w:t>
      </w:r>
    </w:p>
    <w:p w:rsidR="007E643C" w:rsidRDefault="007E643C" w:rsidP="007E643C">
      <w:pPr>
        <w:pStyle w:val="ListParagraph"/>
        <w:numPr>
          <w:ilvl w:val="0"/>
          <w:numId w:val="25"/>
        </w:numPr>
      </w:pPr>
      <w:r>
        <w:t xml:space="preserve"> </w:t>
      </w:r>
    </w:p>
    <w:p w:rsidR="007E643C" w:rsidRDefault="007E643C" w:rsidP="007E643C">
      <w:pPr>
        <w:pStyle w:val="ListParagraph"/>
        <w:numPr>
          <w:ilvl w:val="0"/>
          <w:numId w:val="25"/>
        </w:numPr>
      </w:pPr>
      <w:r>
        <w:t xml:space="preserve"> </w:t>
      </w:r>
    </w:p>
    <w:p w:rsidR="007E643C" w:rsidRDefault="007E643C" w:rsidP="007E643C">
      <w:pPr>
        <w:pStyle w:val="ListParagraph"/>
        <w:numPr>
          <w:ilvl w:val="0"/>
          <w:numId w:val="25"/>
        </w:numPr>
      </w:pPr>
      <w:r>
        <w:t xml:space="preserve"> </w:t>
      </w:r>
    </w:p>
    <w:p w:rsidR="007E643C" w:rsidRDefault="007E643C" w:rsidP="007E643C">
      <w:pPr>
        <w:pStyle w:val="ListParagraph"/>
        <w:numPr>
          <w:ilvl w:val="0"/>
          <w:numId w:val="25"/>
        </w:numPr>
      </w:pPr>
      <w:r>
        <w:t xml:space="preserve"> </w:t>
      </w:r>
    </w:p>
    <w:p w:rsidR="00411B71" w:rsidRDefault="002923EB" w:rsidP="002923EB">
      <w:pPr>
        <w:pStyle w:val="Checkpoint"/>
      </w:pPr>
      <w:r>
        <w:t>Notes</w:t>
      </w:r>
    </w:p>
    <w:p w:rsidR="00411B71" w:rsidRDefault="00411B71" w:rsidP="00093DD3">
      <w:pPr>
        <w:pBdr>
          <w:top w:val="single" w:sz="4" w:space="1" w:color="auto"/>
          <w:left w:val="single" w:sz="4" w:space="4" w:color="auto"/>
          <w:bottom w:val="single" w:sz="4" w:space="1" w:color="auto"/>
          <w:right w:val="single" w:sz="4" w:space="4" w:color="auto"/>
        </w:pBdr>
      </w:pPr>
    </w:p>
    <w:p w:rsidR="00411B71" w:rsidRDefault="00411B71" w:rsidP="00093DD3">
      <w:pPr>
        <w:pBdr>
          <w:top w:val="single" w:sz="4" w:space="1" w:color="auto"/>
          <w:left w:val="single" w:sz="4" w:space="4" w:color="auto"/>
          <w:bottom w:val="single" w:sz="4" w:space="1" w:color="auto"/>
          <w:right w:val="single" w:sz="4" w:space="4" w:color="auto"/>
        </w:pBdr>
      </w:pPr>
    </w:p>
    <w:p w:rsidR="00411B71" w:rsidRPr="00411B71" w:rsidRDefault="00411B71" w:rsidP="00093DD3">
      <w:pPr>
        <w:pBdr>
          <w:top w:val="single" w:sz="4" w:space="1" w:color="auto"/>
          <w:left w:val="single" w:sz="4" w:space="4" w:color="auto"/>
          <w:bottom w:val="single" w:sz="4" w:space="1" w:color="auto"/>
          <w:right w:val="single" w:sz="4" w:space="4" w:color="auto"/>
        </w:pBdr>
      </w:pPr>
    </w:p>
    <w:p w:rsidR="00411B71" w:rsidRDefault="00411B71" w:rsidP="00093DD3">
      <w:pPr>
        <w:pBdr>
          <w:top w:val="single" w:sz="4" w:space="1" w:color="auto"/>
          <w:left w:val="single" w:sz="4" w:space="4" w:color="auto"/>
          <w:bottom w:val="single" w:sz="4" w:space="1" w:color="auto"/>
          <w:right w:val="single" w:sz="4" w:space="4" w:color="auto"/>
        </w:pBdr>
      </w:pPr>
    </w:p>
    <w:p w:rsidR="00A9259C" w:rsidRDefault="00A9259C" w:rsidP="00093DD3">
      <w:pPr>
        <w:pBdr>
          <w:top w:val="single" w:sz="4" w:space="1" w:color="auto"/>
          <w:left w:val="single" w:sz="4" w:space="4" w:color="auto"/>
          <w:bottom w:val="single" w:sz="4" w:space="1" w:color="auto"/>
          <w:right w:val="single" w:sz="4" w:space="4" w:color="auto"/>
        </w:pBdr>
      </w:pPr>
    </w:p>
    <w:p w:rsidR="00A9259C" w:rsidRDefault="00A9259C" w:rsidP="00093DD3">
      <w:pPr>
        <w:pBdr>
          <w:top w:val="single" w:sz="4" w:space="1" w:color="auto"/>
          <w:left w:val="single" w:sz="4" w:space="4" w:color="auto"/>
          <w:bottom w:val="single" w:sz="4" w:space="1" w:color="auto"/>
          <w:right w:val="single" w:sz="4" w:space="4" w:color="auto"/>
        </w:pBdr>
      </w:pPr>
    </w:p>
    <w:p w:rsidR="00A9259C" w:rsidRDefault="00A9259C" w:rsidP="00093DD3">
      <w:pPr>
        <w:pBdr>
          <w:top w:val="single" w:sz="4" w:space="1" w:color="auto"/>
          <w:left w:val="single" w:sz="4" w:space="4" w:color="auto"/>
          <w:bottom w:val="single" w:sz="4" w:space="1" w:color="auto"/>
          <w:right w:val="single" w:sz="4" w:space="4" w:color="auto"/>
        </w:pBdr>
      </w:pPr>
    </w:p>
    <w:p w:rsidR="00A9259C" w:rsidRDefault="00A9259C" w:rsidP="00093DD3">
      <w:pPr>
        <w:pBdr>
          <w:top w:val="single" w:sz="4" w:space="1" w:color="auto"/>
          <w:left w:val="single" w:sz="4" w:space="4" w:color="auto"/>
          <w:bottom w:val="single" w:sz="4" w:space="1" w:color="auto"/>
          <w:right w:val="single" w:sz="4" w:space="4" w:color="auto"/>
        </w:pBdr>
      </w:pPr>
    </w:p>
    <w:p w:rsidR="00A9259C" w:rsidRDefault="00A9259C" w:rsidP="00093DD3">
      <w:pPr>
        <w:pBdr>
          <w:top w:val="single" w:sz="4" w:space="1" w:color="auto"/>
          <w:left w:val="single" w:sz="4" w:space="4" w:color="auto"/>
          <w:bottom w:val="single" w:sz="4" w:space="1" w:color="auto"/>
          <w:right w:val="single" w:sz="4" w:space="4" w:color="auto"/>
        </w:pBdr>
      </w:pPr>
    </w:p>
    <w:p w:rsidR="00411B71" w:rsidRDefault="00411B71" w:rsidP="00093DD3">
      <w:pPr>
        <w:pStyle w:val="Heading1"/>
        <w:pBdr>
          <w:top w:val="single" w:sz="4" w:space="1" w:color="auto"/>
          <w:left w:val="single" w:sz="4" w:space="4" w:color="auto"/>
          <w:bottom w:val="single" w:sz="4" w:space="1" w:color="auto"/>
          <w:right w:val="single" w:sz="4" w:space="4" w:color="auto"/>
        </w:pBdr>
      </w:pPr>
    </w:p>
    <w:p w:rsidR="00A3439C" w:rsidRDefault="00A3439C">
      <w:pPr>
        <w:spacing w:before="0" w:after="0" w:line="240" w:lineRule="auto"/>
        <w:rPr>
          <w:lang w:val="en-US" w:eastAsia="ja-JP"/>
        </w:rPr>
      </w:pPr>
    </w:p>
    <w:p w:rsidR="00A3439C" w:rsidRDefault="00A3439C">
      <w:pPr>
        <w:spacing w:before="0" w:after="0" w:line="240" w:lineRule="auto"/>
        <w:rPr>
          <w:lang w:val="en-US" w:eastAsia="ja-JP"/>
        </w:rPr>
      </w:pPr>
    </w:p>
    <w:p w:rsidR="00E61439" w:rsidRPr="00A9259C" w:rsidRDefault="002C1FC4" w:rsidP="00A9259C">
      <w:pPr>
        <w:pStyle w:val="Heading1"/>
        <w:rPr>
          <w:lang w:val="en-US" w:eastAsia="ja-JP"/>
        </w:rPr>
      </w:pPr>
      <w:r>
        <w:rPr>
          <w:lang w:val="en-US" w:eastAsia="ja-JP"/>
        </w:rPr>
        <w:br w:type="page"/>
      </w:r>
      <w:bookmarkStart w:id="13" w:name="_Toc245273533"/>
      <w:r w:rsidR="00E61439">
        <w:rPr>
          <w:lang w:val="en-US" w:eastAsia="ja-JP"/>
        </w:rPr>
        <w:lastRenderedPageBreak/>
        <w:t>What are the standards</w:t>
      </w:r>
      <w:r w:rsidR="00540892">
        <w:rPr>
          <w:lang w:val="en-US" w:eastAsia="ja-JP"/>
        </w:rPr>
        <w:t xml:space="preserve"> that apply to organic food</w:t>
      </w:r>
      <w:r w:rsidR="00E61439">
        <w:rPr>
          <w:lang w:val="en-US" w:eastAsia="ja-JP"/>
        </w:rPr>
        <w:t>?</w:t>
      </w:r>
      <w:bookmarkEnd w:id="13"/>
    </w:p>
    <w:p w:rsidR="00E61439" w:rsidRDefault="00E61439" w:rsidP="00E61439">
      <w:r>
        <w:t>The following standards govern food production and organic food production</w:t>
      </w:r>
      <w:r w:rsidR="00A9259C">
        <w:t xml:space="preserve"> in Australia</w:t>
      </w:r>
      <w:r>
        <w:t>:</w:t>
      </w:r>
    </w:p>
    <w:p w:rsidR="00E61439" w:rsidRDefault="00E61439" w:rsidP="00E61439">
      <w:pPr>
        <w:pStyle w:val="ListParagraph"/>
        <w:numPr>
          <w:ilvl w:val="0"/>
          <w:numId w:val="6"/>
        </w:numPr>
      </w:pPr>
      <w:r>
        <w:t>National Standards O</w:t>
      </w:r>
      <w:r w:rsidR="0021791B">
        <w:t>rganic &amp; Biodynamic Produce V3.5</w:t>
      </w:r>
    </w:p>
    <w:p w:rsidR="002C1FC4" w:rsidRDefault="002C1FC4" w:rsidP="002C1FC4"/>
    <w:p w:rsidR="002C1FC4" w:rsidRDefault="0021791B" w:rsidP="002C1FC4">
      <w:r w:rsidRPr="0021791B">
        <w:rPr>
          <w:highlight w:val="yellow"/>
        </w:rPr>
        <w:t>INSERT FAMEWORK DIAGRAM</w:t>
      </w:r>
    </w:p>
    <w:p w:rsidR="00E61439" w:rsidRDefault="00E61439" w:rsidP="00E61439">
      <w:pPr>
        <w:pStyle w:val="ListParagraph"/>
      </w:pPr>
    </w:p>
    <w:p w:rsidR="009558DE" w:rsidRDefault="009558DE" w:rsidP="00E61439">
      <w:pPr>
        <w:rPr>
          <w:rStyle w:val="IntenseEmphasis"/>
          <w:rFonts w:eastAsiaTheme="majorEastAsia"/>
        </w:rPr>
      </w:pPr>
    </w:p>
    <w:p w:rsidR="0021791B" w:rsidRDefault="0021791B" w:rsidP="00586C97">
      <w:pPr>
        <w:pStyle w:val="Heading1"/>
        <w:rPr>
          <w:rStyle w:val="IntenseEmphasis"/>
          <w:b/>
          <w:i w:val="0"/>
        </w:rPr>
      </w:pPr>
      <w:bookmarkStart w:id="14" w:name="_Toc245273534"/>
    </w:p>
    <w:p w:rsidR="0021791B" w:rsidRDefault="0021791B" w:rsidP="00586C97">
      <w:pPr>
        <w:pStyle w:val="Heading1"/>
        <w:rPr>
          <w:rStyle w:val="IntenseEmphasis"/>
          <w:b/>
          <w:i w:val="0"/>
        </w:rPr>
      </w:pPr>
    </w:p>
    <w:p w:rsidR="0021791B" w:rsidRDefault="0021791B" w:rsidP="00586C97">
      <w:pPr>
        <w:pStyle w:val="Heading1"/>
        <w:rPr>
          <w:rStyle w:val="IntenseEmphasis"/>
          <w:b/>
          <w:i w:val="0"/>
        </w:rPr>
      </w:pPr>
    </w:p>
    <w:p w:rsidR="002923EB" w:rsidRDefault="002923EB" w:rsidP="00586C97">
      <w:pPr>
        <w:pStyle w:val="Heading1"/>
        <w:rPr>
          <w:rStyle w:val="IntenseEmphasis"/>
          <w:b/>
          <w:i w:val="0"/>
        </w:rPr>
      </w:pPr>
    </w:p>
    <w:p w:rsidR="002923EB" w:rsidRPr="002923EB" w:rsidRDefault="002923EB" w:rsidP="002923EB"/>
    <w:p w:rsidR="00E61439" w:rsidRPr="008D499C" w:rsidRDefault="00E61439" w:rsidP="00586C97">
      <w:pPr>
        <w:pStyle w:val="Heading1"/>
        <w:rPr>
          <w:rStyle w:val="IntenseEmphasis"/>
          <w:b/>
          <w:i w:val="0"/>
        </w:rPr>
      </w:pPr>
      <w:r w:rsidRPr="008D499C">
        <w:rPr>
          <w:rStyle w:val="IntenseEmphasis"/>
          <w:b/>
          <w:i w:val="0"/>
        </w:rPr>
        <w:lastRenderedPageBreak/>
        <w:t>Why do we need to know about the standards and legislation?</w:t>
      </w:r>
      <w:bookmarkEnd w:id="14"/>
    </w:p>
    <w:p w:rsidR="00E61439" w:rsidRPr="009558DE" w:rsidRDefault="00E61439" w:rsidP="009558DE">
      <w:pPr>
        <w:rPr>
          <w:rStyle w:val="IntenseEmphasis"/>
          <w:rFonts w:eastAsiaTheme="majorEastAsia"/>
          <w:b w:val="0"/>
          <w:i w:val="0"/>
        </w:rPr>
      </w:pPr>
      <w:r w:rsidRPr="009558DE">
        <w:rPr>
          <w:rStyle w:val="IntenseEmphasis"/>
          <w:rFonts w:eastAsiaTheme="majorEastAsia"/>
          <w:b w:val="0"/>
          <w:i w:val="0"/>
          <w:color w:val="auto"/>
        </w:rPr>
        <w:t xml:space="preserve">The </w:t>
      </w:r>
      <w:r w:rsidR="00EB4D48">
        <w:rPr>
          <w:rStyle w:val="IntenseEmphasis"/>
          <w:rFonts w:eastAsiaTheme="majorEastAsia"/>
          <w:b w:val="0"/>
          <w:i w:val="0"/>
          <w:color w:val="auto"/>
        </w:rPr>
        <w:t>National Standard (NS)</w:t>
      </w:r>
      <w:r w:rsidRPr="009558DE">
        <w:rPr>
          <w:rStyle w:val="IntenseEmphasis"/>
          <w:rFonts w:eastAsiaTheme="majorEastAsia"/>
          <w:b w:val="0"/>
          <w:i w:val="0"/>
          <w:color w:val="auto"/>
        </w:rPr>
        <w:t xml:space="preserve"> outlines the requirements for marketing produce as certified organic. This is an Australian standard but companies outside Australia may choose to use this certification. </w:t>
      </w:r>
    </w:p>
    <w:p w:rsidR="00E61439" w:rsidRPr="009558DE" w:rsidRDefault="00EB4D48" w:rsidP="009558DE">
      <w:pPr>
        <w:rPr>
          <w:rStyle w:val="IntenseEmphasis"/>
          <w:rFonts w:eastAsiaTheme="majorEastAsia"/>
          <w:b w:val="0"/>
          <w:i w:val="0"/>
        </w:rPr>
      </w:pPr>
      <w:r>
        <w:rPr>
          <w:rStyle w:val="IntenseEmphasis"/>
          <w:rFonts w:eastAsiaTheme="majorEastAsia"/>
          <w:b w:val="0"/>
          <w:i w:val="0"/>
          <w:color w:val="auto"/>
        </w:rPr>
        <w:t xml:space="preserve">Some certifiers also have additional standards that cover </w:t>
      </w:r>
      <w:r w:rsidR="00E61439" w:rsidRPr="009558DE">
        <w:rPr>
          <w:rStyle w:val="IntenseEmphasis"/>
          <w:rFonts w:eastAsiaTheme="majorEastAsia"/>
          <w:b w:val="0"/>
          <w:i w:val="0"/>
          <w:color w:val="auto"/>
        </w:rPr>
        <w:t>the basic requirements outlined in the Standards Australia Standard for Organic and Biodynamic Products (NS). This is also a linking document to key international Organic Standards.</w:t>
      </w:r>
    </w:p>
    <w:p w:rsidR="00E61439" w:rsidRPr="009558DE" w:rsidRDefault="00E61439" w:rsidP="00E61439">
      <w:pPr>
        <w:rPr>
          <w:rStyle w:val="IntenseEmphasis"/>
          <w:rFonts w:eastAsiaTheme="majorEastAsia"/>
          <w:b w:val="0"/>
          <w:i w:val="0"/>
        </w:rPr>
      </w:pPr>
      <w:r w:rsidRPr="009558DE">
        <w:rPr>
          <w:rStyle w:val="IntenseEmphasis"/>
          <w:rFonts w:eastAsiaTheme="majorEastAsia"/>
          <w:b w:val="0"/>
          <w:i w:val="0"/>
          <w:color w:val="auto"/>
        </w:rPr>
        <w:t>This standard is based upon and consistent with various guiding standards worldwide. These include:</w:t>
      </w:r>
    </w:p>
    <w:p w:rsidR="00E61439" w:rsidRPr="009558DE" w:rsidRDefault="00E61439" w:rsidP="00E61439">
      <w:pPr>
        <w:pStyle w:val="ListParagraph"/>
        <w:numPr>
          <w:ilvl w:val="0"/>
          <w:numId w:val="7"/>
        </w:numPr>
        <w:rPr>
          <w:rStyle w:val="IntenseEmphasis"/>
          <w:rFonts w:eastAsiaTheme="majorEastAsia"/>
          <w:b w:val="0"/>
          <w:i w:val="0"/>
        </w:rPr>
      </w:pPr>
      <w:r w:rsidRPr="009558DE">
        <w:rPr>
          <w:rStyle w:val="IntenseEmphasis"/>
          <w:rFonts w:eastAsiaTheme="majorEastAsia"/>
          <w:b w:val="0"/>
          <w:i w:val="0"/>
          <w:color w:val="auto"/>
        </w:rPr>
        <w:t xml:space="preserve">the European Union </w:t>
      </w:r>
      <w:r w:rsidR="003673AC">
        <w:rPr>
          <w:rStyle w:val="IntenseEmphasis"/>
          <w:rFonts w:eastAsiaTheme="majorEastAsia"/>
          <w:b w:val="0"/>
          <w:i w:val="0"/>
          <w:color w:val="auto"/>
        </w:rPr>
        <w:t>Regulations</w:t>
      </w:r>
    </w:p>
    <w:p w:rsidR="00E61439" w:rsidRPr="009558DE" w:rsidRDefault="00E61439" w:rsidP="00E61439">
      <w:pPr>
        <w:pStyle w:val="ListParagraph"/>
        <w:numPr>
          <w:ilvl w:val="0"/>
          <w:numId w:val="7"/>
        </w:numPr>
        <w:rPr>
          <w:rStyle w:val="IntenseEmphasis"/>
          <w:rFonts w:eastAsiaTheme="majorEastAsia"/>
          <w:b w:val="0"/>
          <w:i w:val="0"/>
        </w:rPr>
      </w:pPr>
      <w:r w:rsidRPr="009558DE">
        <w:rPr>
          <w:rStyle w:val="IntenseEmphasis"/>
          <w:rFonts w:eastAsiaTheme="majorEastAsia"/>
          <w:b w:val="0"/>
          <w:i w:val="0"/>
          <w:color w:val="auto"/>
        </w:rPr>
        <w:t>International Federation of Organic Agriculture Movements (IFOAM)</w:t>
      </w:r>
    </w:p>
    <w:p w:rsidR="002C1FC4" w:rsidRPr="002C1FC4" w:rsidRDefault="005D2FB5" w:rsidP="002C1FC4">
      <w:pPr>
        <w:pStyle w:val="ListParagraph"/>
        <w:numPr>
          <w:ilvl w:val="0"/>
          <w:numId w:val="7"/>
        </w:numPr>
        <w:rPr>
          <w:rStyle w:val="IntenseEmphasis"/>
          <w:rFonts w:eastAsiaTheme="majorEastAsia"/>
          <w:b w:val="0"/>
          <w:i w:val="0"/>
        </w:rPr>
      </w:pPr>
      <w:r>
        <w:rPr>
          <w:rStyle w:val="IntenseEmphasis"/>
          <w:rFonts w:eastAsiaTheme="majorEastAsia"/>
          <w:b w:val="0"/>
          <w:i w:val="0"/>
          <w:color w:val="auto"/>
        </w:rPr>
        <w:t xml:space="preserve">Codex </w:t>
      </w:r>
      <w:proofErr w:type="spellStart"/>
      <w:r>
        <w:rPr>
          <w:rStyle w:val="IntenseEmphasis"/>
          <w:rFonts w:eastAsiaTheme="majorEastAsia"/>
          <w:b w:val="0"/>
          <w:i w:val="0"/>
          <w:color w:val="auto"/>
        </w:rPr>
        <w:t>Alimentarius</w:t>
      </w:r>
      <w:proofErr w:type="spellEnd"/>
    </w:p>
    <w:p w:rsidR="002C1FC4" w:rsidRPr="002C1FC4" w:rsidRDefault="003673AC" w:rsidP="002C1FC4">
      <w:pPr>
        <w:pStyle w:val="ListParagraph"/>
        <w:numPr>
          <w:ilvl w:val="0"/>
          <w:numId w:val="7"/>
        </w:numPr>
        <w:rPr>
          <w:rFonts w:eastAsiaTheme="majorEastAsia"/>
          <w:bCs/>
          <w:iCs/>
          <w:color w:val="4F81BD" w:themeColor="accent1"/>
        </w:rPr>
      </w:pPr>
      <w:r>
        <w:rPr>
          <w:rFonts w:eastAsiaTheme="majorEastAsia"/>
        </w:rPr>
        <w:t>U</w:t>
      </w:r>
      <w:r w:rsidR="002C1FC4" w:rsidRPr="002C1FC4">
        <w:rPr>
          <w:rFonts w:eastAsiaTheme="majorEastAsia"/>
        </w:rPr>
        <w:t>SDA NOP Full List</w:t>
      </w:r>
    </w:p>
    <w:p w:rsidR="00AF3EA9" w:rsidRDefault="00AF3EA9" w:rsidP="005D2FB5">
      <w:pPr>
        <w:pStyle w:val="Heading1"/>
      </w:pPr>
      <w:bookmarkStart w:id="15" w:name="_Toc245273535"/>
      <w:r>
        <w:t>What exactly is Organic food?</w:t>
      </w:r>
      <w:bookmarkEnd w:id="15"/>
    </w:p>
    <w:p w:rsidR="00AF3EA9" w:rsidRDefault="00AF3EA9" w:rsidP="00AF3EA9">
      <w:r>
        <w:t xml:space="preserve">Under Codex </w:t>
      </w:r>
      <w:proofErr w:type="spellStart"/>
      <w:r>
        <w:t>Alimentarius</w:t>
      </w:r>
      <w:proofErr w:type="spellEnd"/>
      <w:r>
        <w:t xml:space="preserve"> – under the auspices of the United Nations Food and Agriculture Organisation:</w:t>
      </w:r>
    </w:p>
    <w:p w:rsidR="00AF3EA9" w:rsidRDefault="00AF3EA9" w:rsidP="00AF3EA9">
      <w:pPr>
        <w:rPr>
          <w:i/>
        </w:rPr>
      </w:pPr>
      <w:r>
        <w:rPr>
          <w:i/>
        </w:rPr>
        <w:t xml:space="preserve">Organic is a labelling term that denotes products that have been produced in accordance with organic production standards and certified by a duly constituted certification body or authority. Organic </w:t>
      </w:r>
      <w:r>
        <w:rPr>
          <w:i/>
        </w:rPr>
        <w:lastRenderedPageBreak/>
        <w:t xml:space="preserve">agriculture is based on minimising the </w:t>
      </w:r>
      <w:r w:rsidR="00754689">
        <w:rPr>
          <w:i/>
        </w:rPr>
        <w:t xml:space="preserve">use of </w:t>
      </w:r>
      <w:r>
        <w:rPr>
          <w:i/>
        </w:rPr>
        <w:t>external</w:t>
      </w:r>
      <w:r w:rsidR="00754689">
        <w:rPr>
          <w:i/>
        </w:rPr>
        <w:t xml:space="preserve"> inputs, avoiding the use of synthetic fertilisers and pesticides. Organic agriculture practices cannot ensure that all products are completely free of residues, due to general environmental pollution. However, methods are used to minimise the pollution of air, soil and water. Organic food handlers, processors and retailers adhere to standards to maintain the integrity or organic agriculture products. </w:t>
      </w:r>
      <w:r w:rsidR="00754689" w:rsidRPr="003673AC">
        <w:rPr>
          <w:b/>
          <w:i/>
        </w:rPr>
        <w:t>The primary goal of organic agriculture is to optimise health and productivity of interdependent communities of soil life, plants, animals and people.</w:t>
      </w:r>
    </w:p>
    <w:p w:rsidR="007E643C" w:rsidRDefault="007E643C" w:rsidP="007E643C"/>
    <w:p w:rsidR="007E643C" w:rsidRPr="00D86517" w:rsidRDefault="00D86517" w:rsidP="007E643C">
      <w:pPr>
        <w:rPr>
          <w:b/>
          <w:i/>
        </w:rPr>
      </w:pPr>
      <w:r w:rsidRPr="00D86517">
        <w:rPr>
          <w:b/>
          <w:i/>
        </w:rPr>
        <w:t>Checkpoint</w:t>
      </w:r>
      <w:r w:rsidR="007E643C" w:rsidRPr="00D86517">
        <w:rPr>
          <w:b/>
          <w:i/>
        </w:rPr>
        <w:t>: What organic standard do you need to follow?</w:t>
      </w:r>
    </w:p>
    <w:p w:rsidR="007E643C" w:rsidRDefault="007E643C" w:rsidP="002923EB">
      <w:pPr>
        <w:pStyle w:val="Checkpoint"/>
      </w:pPr>
      <w:bookmarkStart w:id="16" w:name="_Toc245273536"/>
      <w:r>
        <w:t>Notes</w:t>
      </w:r>
      <w:bookmarkEnd w:id="16"/>
      <w:r w:rsidR="002923EB">
        <w:t>:</w:t>
      </w:r>
    </w:p>
    <w:p w:rsidR="007E643C" w:rsidRDefault="007E643C" w:rsidP="002923EB"/>
    <w:p w:rsidR="007E643C" w:rsidRDefault="007E643C" w:rsidP="002923EB"/>
    <w:p w:rsidR="007E643C" w:rsidRDefault="007E643C" w:rsidP="002923EB"/>
    <w:p w:rsidR="007E643C" w:rsidRDefault="007E643C" w:rsidP="002923EB"/>
    <w:p w:rsidR="007E643C" w:rsidRDefault="007E643C" w:rsidP="002923EB"/>
    <w:p w:rsidR="007E643C" w:rsidRDefault="007E643C" w:rsidP="002923EB"/>
    <w:p w:rsidR="007E643C" w:rsidRDefault="007E643C" w:rsidP="002923EB"/>
    <w:p w:rsidR="007E643C" w:rsidRDefault="007E643C" w:rsidP="007E643C"/>
    <w:p w:rsidR="00754689" w:rsidRDefault="007E6869" w:rsidP="007E6869">
      <w:pPr>
        <w:pStyle w:val="Heading1"/>
      </w:pPr>
      <w:bookmarkStart w:id="17" w:name="_Toc245273537"/>
      <w:r>
        <w:lastRenderedPageBreak/>
        <w:t>So how do organic farming practices differ?</w:t>
      </w:r>
      <w:bookmarkEnd w:id="17"/>
    </w:p>
    <w:p w:rsidR="007E6869" w:rsidRDefault="007E6869" w:rsidP="007E6869">
      <w:r>
        <w:t xml:space="preserve">Organic farming is a process of farming that fosters soil life (aerobic bacteria, </w:t>
      </w:r>
      <w:r w:rsidR="002E102C">
        <w:t>mic</w:t>
      </w:r>
      <w:r w:rsidR="00FA2042">
        <w:t>orrhiziae</w:t>
      </w:r>
      <w:r w:rsidR="002E102C">
        <w:t xml:space="preserve"> and other beneficial </w:t>
      </w:r>
      <w:r w:rsidR="00FA2042">
        <w:t>fungi</w:t>
      </w:r>
      <w:r w:rsidR="002E102C">
        <w:t>) to improve soil nutrients</w:t>
      </w:r>
      <w:r w:rsidR="00FA2042">
        <w:t xml:space="preserve"> and soil texture through increased humus levels.</w:t>
      </w:r>
      <w:r w:rsidR="00007EE1">
        <w:t xml:space="preserve"> It requires the use of crop rotation, green manure crops and fallow/ley processes. Organic farming does not use synthesized chemical inputs such as herbicides, pesticides or fertilisers. These products are often toxic to soil</w:t>
      </w:r>
      <w:r w:rsidR="00B2304B">
        <w:t xml:space="preserve"> micro </w:t>
      </w:r>
      <w:r w:rsidR="00007EE1">
        <w:t>organisms.</w:t>
      </w:r>
    </w:p>
    <w:p w:rsidR="006E1678" w:rsidRDefault="00DB6E30" w:rsidP="007E6869">
      <w:r>
        <w:t>The aim of the operator is to comply with the National Standard to achieve optimum quantities of quality produce while enhancing the sustainability of natural agricultural resources.</w:t>
      </w:r>
    </w:p>
    <w:p w:rsidR="003673AC" w:rsidRDefault="003673AC" w:rsidP="007E6869">
      <w:r>
        <w:t>With organic beef production, livestock treatments are strictly controlled. Synthetic drenches are not allowed. Vaccines may be used.</w:t>
      </w:r>
    </w:p>
    <w:p w:rsidR="00007EE1" w:rsidRDefault="00EC3DE3" w:rsidP="002923EB">
      <w:pPr>
        <w:pStyle w:val="Checkpoint"/>
      </w:pPr>
      <w:bookmarkStart w:id="18" w:name="_Toc245273538"/>
      <w:r>
        <w:t>Notes</w:t>
      </w:r>
      <w:bookmarkEnd w:id="18"/>
      <w:r w:rsidR="002923EB">
        <w:t>:</w:t>
      </w:r>
    </w:p>
    <w:p w:rsidR="00EC3DE3" w:rsidRDefault="00EC3DE3" w:rsidP="002923EB"/>
    <w:p w:rsidR="00DB6E30" w:rsidRDefault="00DB6E30" w:rsidP="002923EB"/>
    <w:p w:rsidR="00DB6E30" w:rsidRDefault="00DB6E30" w:rsidP="002923EB"/>
    <w:p w:rsidR="006E1678" w:rsidRDefault="006E1678" w:rsidP="002923EB"/>
    <w:p w:rsidR="003673AC" w:rsidRDefault="003673AC" w:rsidP="002923EB"/>
    <w:p w:rsidR="00A3439C" w:rsidRPr="00D85ECC" w:rsidRDefault="00DB6E30" w:rsidP="00D85ECC">
      <w:pPr>
        <w:pStyle w:val="Heading3"/>
        <w:rPr>
          <w:color w:val="345A8A" w:themeColor="accent1" w:themeShade="B5"/>
          <w:sz w:val="32"/>
          <w:szCs w:val="32"/>
        </w:rPr>
      </w:pPr>
      <w:r>
        <w:br w:type="page"/>
      </w:r>
      <w:bookmarkStart w:id="19" w:name="_Toc245273539"/>
      <w:r w:rsidR="00A3439C">
        <w:lastRenderedPageBreak/>
        <w:t>As a producer, what are you aiming for?</w:t>
      </w:r>
      <w:bookmarkEnd w:id="19"/>
    </w:p>
    <w:p w:rsidR="00A3439C" w:rsidRDefault="00A3439C" w:rsidP="00A3439C">
      <w:pPr>
        <w:pStyle w:val="ListParagraph"/>
        <w:numPr>
          <w:ilvl w:val="0"/>
          <w:numId w:val="26"/>
        </w:numPr>
      </w:pPr>
      <w:r>
        <w:t>Compliance with the National Standard to achieve optimum qualities of quality produce</w:t>
      </w:r>
      <w:r w:rsidR="00800C5A">
        <w:t>.</w:t>
      </w:r>
    </w:p>
    <w:p w:rsidR="00A3439C" w:rsidRDefault="00A3439C" w:rsidP="00A3439C">
      <w:pPr>
        <w:pStyle w:val="ListParagraph"/>
        <w:numPr>
          <w:ilvl w:val="0"/>
          <w:numId w:val="26"/>
        </w:numPr>
      </w:pPr>
      <w:r>
        <w:t>Enhance the sustainability of natural agricultural resources</w:t>
      </w:r>
      <w:r w:rsidR="00800C5A">
        <w:t>.</w:t>
      </w:r>
    </w:p>
    <w:p w:rsidR="00A3439C" w:rsidRDefault="00A3439C" w:rsidP="00A3439C">
      <w:pPr>
        <w:pStyle w:val="ListParagraph"/>
        <w:numPr>
          <w:ilvl w:val="0"/>
          <w:numId w:val="26"/>
        </w:numPr>
      </w:pPr>
      <w:r>
        <w:t>Management practices that emphasize renewable resources, conservation of energy soil and water</w:t>
      </w:r>
      <w:r w:rsidR="00800C5A">
        <w:t>.</w:t>
      </w:r>
    </w:p>
    <w:p w:rsidR="00A3439C" w:rsidRDefault="00A3439C" w:rsidP="00A3439C">
      <w:pPr>
        <w:pStyle w:val="ListParagraph"/>
        <w:numPr>
          <w:ilvl w:val="0"/>
          <w:numId w:val="26"/>
        </w:numPr>
      </w:pPr>
      <w:r>
        <w:t>Creating soils with enhanced biological activity</w:t>
      </w:r>
      <w:r w:rsidR="00800C5A">
        <w:t>.</w:t>
      </w:r>
    </w:p>
    <w:p w:rsidR="008C1209" w:rsidRDefault="008C1209" w:rsidP="00A3439C">
      <w:pPr>
        <w:pStyle w:val="ListParagraph"/>
        <w:numPr>
          <w:ilvl w:val="0"/>
          <w:numId w:val="26"/>
        </w:numPr>
      </w:pPr>
      <w:r>
        <w:t>Prov</w:t>
      </w:r>
      <w:r w:rsidR="00800C5A">
        <w:t>ision of organically grown feed.</w:t>
      </w:r>
    </w:p>
    <w:p w:rsidR="008C1209" w:rsidRDefault="008C1209" w:rsidP="00A3439C">
      <w:pPr>
        <w:pStyle w:val="ListParagraph"/>
        <w:numPr>
          <w:ilvl w:val="0"/>
          <w:numId w:val="26"/>
        </w:numPr>
      </w:pPr>
      <w:r>
        <w:t>Livestock husbandry practices that reflect the behavioural needs, ethical treatment and national standards</w:t>
      </w:r>
      <w:r w:rsidR="00800C5A">
        <w:t>.</w:t>
      </w:r>
    </w:p>
    <w:p w:rsidR="008C1209" w:rsidRDefault="008C1209" w:rsidP="00A3439C">
      <w:pPr>
        <w:pStyle w:val="ListParagraph"/>
        <w:numPr>
          <w:ilvl w:val="0"/>
          <w:numId w:val="26"/>
        </w:numPr>
      </w:pPr>
      <w:r>
        <w:t>Welfare and management of livestock</w:t>
      </w:r>
      <w:r w:rsidR="00800C5A">
        <w:t xml:space="preserve"> in accordance with standards.</w:t>
      </w:r>
    </w:p>
    <w:p w:rsidR="007957AC" w:rsidRDefault="007957AC" w:rsidP="007957AC">
      <w:pPr>
        <w:pStyle w:val="ListParagraph"/>
        <w:numPr>
          <w:ilvl w:val="0"/>
          <w:numId w:val="26"/>
        </w:numPr>
      </w:pPr>
      <w:r>
        <w:t>Sustainability of natural agricultural resources.</w:t>
      </w:r>
    </w:p>
    <w:p w:rsidR="007957AC" w:rsidRDefault="007957AC" w:rsidP="002923EB">
      <w:pPr>
        <w:pStyle w:val="Checkpoint"/>
      </w:pPr>
      <w:bookmarkStart w:id="20" w:name="_Toc245273540"/>
      <w:r>
        <w:t>Notes</w:t>
      </w:r>
      <w:bookmarkEnd w:id="20"/>
      <w:r w:rsidR="002923EB">
        <w:t>:</w:t>
      </w:r>
    </w:p>
    <w:p w:rsidR="007957AC" w:rsidRDefault="007957AC" w:rsidP="002923EB">
      <w:pPr>
        <w:ind w:left="720"/>
      </w:pPr>
    </w:p>
    <w:p w:rsidR="007957AC" w:rsidRDefault="007957AC" w:rsidP="002923EB">
      <w:pPr>
        <w:ind w:left="720"/>
      </w:pPr>
    </w:p>
    <w:p w:rsidR="007957AC" w:rsidRDefault="007957AC" w:rsidP="002923EB">
      <w:pPr>
        <w:ind w:left="720"/>
      </w:pPr>
    </w:p>
    <w:p w:rsidR="00800C5A" w:rsidRDefault="00800C5A" w:rsidP="002923EB">
      <w:pPr>
        <w:ind w:left="720"/>
      </w:pPr>
    </w:p>
    <w:p w:rsidR="00800C5A" w:rsidRDefault="00800C5A" w:rsidP="002923EB">
      <w:pPr>
        <w:ind w:left="720"/>
      </w:pPr>
    </w:p>
    <w:p w:rsidR="00800C5A" w:rsidRDefault="00800C5A" w:rsidP="002923EB">
      <w:pPr>
        <w:ind w:left="720"/>
      </w:pPr>
    </w:p>
    <w:p w:rsidR="007957AC" w:rsidRDefault="007957AC" w:rsidP="002923EB">
      <w:pPr>
        <w:ind w:left="720"/>
      </w:pPr>
    </w:p>
    <w:p w:rsidR="00F40927" w:rsidRDefault="00F40927" w:rsidP="00F40927">
      <w:pPr>
        <w:pStyle w:val="Heading1"/>
      </w:pPr>
      <w:bookmarkStart w:id="21" w:name="_Toc245273541"/>
      <w:r>
        <w:lastRenderedPageBreak/>
        <w:t>Conversion to Organic</w:t>
      </w:r>
      <w:bookmarkEnd w:id="21"/>
    </w:p>
    <w:p w:rsidR="00D519E8" w:rsidRDefault="00D519E8" w:rsidP="00F40927">
      <w:r>
        <w:t xml:space="preserve">This program will support you through the development of an Organic Management Plan. </w:t>
      </w:r>
      <w:r w:rsidR="006E1607">
        <w:t xml:space="preserve">The OMP forms part of the application process. </w:t>
      </w:r>
      <w:r>
        <w:t>Once this OMP has been developed and reviewed an audit will be undertaken to confirm compliance. A Stat</w:t>
      </w:r>
      <w:r w:rsidR="0020700C">
        <w:t>utory</w:t>
      </w:r>
      <w:r>
        <w:t xml:space="preserve"> Dec</w:t>
      </w:r>
      <w:r w:rsidR="0020700C">
        <w:t>laration</w:t>
      </w:r>
      <w:r>
        <w:t xml:space="preserve"> form will also be required.</w:t>
      </w:r>
    </w:p>
    <w:p w:rsidR="00F40927" w:rsidRDefault="00D519E8" w:rsidP="00F40927">
      <w:r>
        <w:t xml:space="preserve">An Auditor will be appointed </w:t>
      </w:r>
      <w:r w:rsidR="008F7570">
        <w:t>and an audit date advised. Your 12-month</w:t>
      </w:r>
      <w:r>
        <w:t xml:space="preserve"> Pre-Certification period begins on approval of </w:t>
      </w:r>
      <w:r w:rsidR="006E1607">
        <w:t>the certifier</w:t>
      </w:r>
      <w:r>
        <w:t xml:space="preserve"> and receipt of payments.</w:t>
      </w:r>
    </w:p>
    <w:p w:rsidR="00D519E8" w:rsidRDefault="00D519E8" w:rsidP="00F40927">
      <w:r>
        <w:t>After 12 months your operation will</w:t>
      </w:r>
      <w:r w:rsidR="006E1607">
        <w:t xml:space="preserve"> move into the Conversion phase, known as </w:t>
      </w:r>
      <w:r w:rsidR="006E1607" w:rsidRPr="00AA3582">
        <w:rPr>
          <w:i/>
        </w:rPr>
        <w:t xml:space="preserve">‘in conversion’ </w:t>
      </w:r>
      <w:r>
        <w:t>and after three years your operation can be called Organic.</w:t>
      </w:r>
      <w:r w:rsidR="00AA3582">
        <w:t xml:space="preserve"> During the ‘</w:t>
      </w:r>
      <w:r w:rsidR="00AA3582" w:rsidRPr="00AA3582">
        <w:rPr>
          <w:i/>
        </w:rPr>
        <w:t>in conversion’</w:t>
      </w:r>
      <w:r w:rsidR="00AA3582">
        <w:t xml:space="preserve"> phase livestock can be labelled as </w:t>
      </w:r>
      <w:r w:rsidR="00AA3582" w:rsidRPr="00AA3582">
        <w:rPr>
          <w:i/>
        </w:rPr>
        <w:t>‘in conversion’</w:t>
      </w:r>
      <w:r w:rsidR="00AA3582">
        <w:t>.</w:t>
      </w:r>
    </w:p>
    <w:p w:rsidR="00A02DC3" w:rsidRDefault="00D519E8">
      <w:pPr>
        <w:spacing w:before="0" w:after="0" w:line="240" w:lineRule="auto"/>
        <w:jc w:val="left"/>
      </w:pPr>
      <w:r>
        <w:t>There is comprehensive information available in the Certification Flowchart of the National Standard.</w:t>
      </w:r>
    </w:p>
    <w:p w:rsidR="00A02DC3" w:rsidRDefault="00A02DC3">
      <w:pPr>
        <w:spacing w:before="0" w:after="0" w:line="240" w:lineRule="auto"/>
        <w:jc w:val="left"/>
      </w:pPr>
    </w:p>
    <w:p w:rsidR="00066422" w:rsidRDefault="006B6726" w:rsidP="00A02DC3">
      <w:pPr>
        <w:pStyle w:val="Heading1"/>
        <w:rPr>
          <w:lang w:val="en-US"/>
        </w:rPr>
      </w:pPr>
      <w:bookmarkStart w:id="22" w:name="_Toc245273542"/>
      <w:r>
        <w:t xml:space="preserve">Conversion to Organic under </w:t>
      </w:r>
      <w:r>
        <w:rPr>
          <w:lang w:val="en-US"/>
        </w:rPr>
        <w:t xml:space="preserve"> -</w:t>
      </w:r>
      <w:bookmarkEnd w:id="22"/>
      <w:r>
        <w:rPr>
          <w:lang w:val="en-US"/>
        </w:rPr>
        <w:t xml:space="preserve"> </w:t>
      </w:r>
    </w:p>
    <w:p w:rsidR="00A02DC3" w:rsidRDefault="00066422" w:rsidP="00066422">
      <w:r>
        <w:rPr>
          <w:lang w:val="en-US"/>
        </w:rPr>
        <w:t xml:space="preserve">- </w:t>
      </w:r>
      <w:r w:rsidR="006B6726" w:rsidRPr="00A02DC3">
        <w:rPr>
          <w:lang w:val="en-US"/>
        </w:rPr>
        <w:t>2009 National Standard for Organic &amp; Biodynamic Produce V3.4</w:t>
      </w:r>
    </w:p>
    <w:p w:rsidR="00A02DC3" w:rsidRDefault="00A02DC3" w:rsidP="006B6726">
      <w:pPr>
        <w:pStyle w:val="Heading2"/>
      </w:pPr>
      <w:bookmarkStart w:id="23" w:name="_Toc245273543"/>
      <w:r>
        <w:t>Livestock</w:t>
      </w:r>
      <w:bookmarkEnd w:id="23"/>
      <w:r>
        <w:t xml:space="preserve"> </w:t>
      </w:r>
    </w:p>
    <w:p w:rsidR="00A02DC3" w:rsidRDefault="00A02DC3" w:rsidP="00066422">
      <w:pPr>
        <w:spacing w:before="0" w:after="0" w:line="240" w:lineRule="auto"/>
      </w:pPr>
      <w:r w:rsidRPr="00A02DC3">
        <w:t>3.12.1 Livestock products can only carry the same in-conversion or organic or bio-dynamic labelling status as currently held by the production unit.</w:t>
      </w:r>
    </w:p>
    <w:p w:rsidR="00066422" w:rsidRPr="00A02DC3" w:rsidRDefault="00066422" w:rsidP="00066422">
      <w:pPr>
        <w:spacing w:before="0" w:after="0" w:line="240" w:lineRule="auto"/>
      </w:pPr>
    </w:p>
    <w:p w:rsidR="00A02DC3" w:rsidRPr="00A02DC3" w:rsidRDefault="00A02DC3" w:rsidP="00066422">
      <w:pPr>
        <w:spacing w:before="0" w:after="0" w:line="240" w:lineRule="auto"/>
      </w:pPr>
      <w:r w:rsidRPr="00A02DC3">
        <w:t xml:space="preserve">3.12.2 Livestock used for organic or bio-dynamic products must be born or hatched on farms that comply with this Standard. Such </w:t>
      </w:r>
      <w:r w:rsidRPr="00A02DC3">
        <w:lastRenderedPageBreak/>
        <w:t>livestock must remain on organic or bio-dynamic holdings to maintain their organic or bio-dynamic status.</w:t>
      </w:r>
    </w:p>
    <w:p w:rsidR="00A02DC3" w:rsidRDefault="00A02DC3" w:rsidP="00066422">
      <w:pPr>
        <w:spacing w:before="0" w:after="0" w:line="240" w:lineRule="auto"/>
      </w:pPr>
      <w:r w:rsidRPr="00A02DC3">
        <w:t xml:space="preserve">3.12.3 Carcases of livestock born before a farm </w:t>
      </w:r>
      <w:proofErr w:type="gramStart"/>
      <w:r w:rsidRPr="00A02DC3">
        <w:t>is</w:t>
      </w:r>
      <w:proofErr w:type="gramEnd"/>
      <w:r w:rsidRPr="00A02DC3">
        <w:t xml:space="preserve"> subject to inspection and certification must not be presented or sold as bio-dynamic, organic or in-conversion.</w:t>
      </w:r>
    </w:p>
    <w:p w:rsidR="00066422" w:rsidRPr="00A02DC3" w:rsidRDefault="00066422" w:rsidP="00A02DC3">
      <w:pPr>
        <w:spacing w:before="0" w:after="0" w:line="240" w:lineRule="auto"/>
        <w:jc w:val="left"/>
      </w:pPr>
    </w:p>
    <w:p w:rsidR="00A02DC3" w:rsidRPr="00A02DC3" w:rsidRDefault="00A02DC3" w:rsidP="00A02DC3">
      <w:pPr>
        <w:spacing w:before="0" w:after="0" w:line="240" w:lineRule="auto"/>
        <w:jc w:val="left"/>
      </w:pPr>
      <w:r w:rsidRPr="00A02DC3">
        <w:rPr>
          <w:b/>
          <w:bCs/>
        </w:rPr>
        <w:t>Conversion to organic</w:t>
      </w:r>
    </w:p>
    <w:p w:rsidR="00A02DC3" w:rsidRPr="00A02DC3" w:rsidRDefault="00A02DC3" w:rsidP="00066422">
      <w:pPr>
        <w:pStyle w:val="ListParagraph"/>
        <w:numPr>
          <w:ilvl w:val="0"/>
          <w:numId w:val="30"/>
        </w:numPr>
        <w:spacing w:before="0" w:after="0" w:line="240" w:lineRule="auto"/>
        <w:jc w:val="left"/>
      </w:pPr>
      <w:r w:rsidRPr="00A02DC3">
        <w:t>Ruminant and mono-gastric animals for meat</w:t>
      </w:r>
    </w:p>
    <w:p w:rsidR="00A02DC3" w:rsidRPr="00A02DC3" w:rsidRDefault="00A02DC3" w:rsidP="00066422">
      <w:pPr>
        <w:pStyle w:val="ListParagraph"/>
        <w:numPr>
          <w:ilvl w:val="0"/>
          <w:numId w:val="30"/>
        </w:numPr>
        <w:spacing w:before="0" w:after="0" w:line="240" w:lineRule="auto"/>
        <w:jc w:val="left"/>
      </w:pPr>
      <w:r w:rsidRPr="00A02DC3">
        <w:t>From last trimester (excludes embryo transfer and clones)</w:t>
      </w:r>
    </w:p>
    <w:p w:rsidR="00A02DC3" w:rsidRDefault="008F7570">
      <w:pPr>
        <w:spacing w:before="0" w:after="0" w:line="240" w:lineRule="auto"/>
        <w:jc w:val="left"/>
      </w:pPr>
      <w:r>
        <w:t>Under USDA NOP livestock may be eligible to become USDA compliant fin the last trimester prior to the certification date.</w:t>
      </w:r>
    </w:p>
    <w:p w:rsidR="00A02DC3" w:rsidRDefault="00A02DC3" w:rsidP="00A02DC3">
      <w:pPr>
        <w:pStyle w:val="Heading1"/>
      </w:pPr>
      <w:bookmarkStart w:id="24" w:name="_Toc245273544"/>
      <w:r>
        <w:t>Quarantine</w:t>
      </w:r>
      <w:bookmarkEnd w:id="24"/>
    </w:p>
    <w:p w:rsidR="008F7570" w:rsidRPr="008F7570" w:rsidRDefault="008F7570" w:rsidP="008F7570">
      <w:r>
        <w:t xml:space="preserve">Quarantine areas are required and must be clearly marked on the property </w:t>
      </w:r>
      <w:r w:rsidR="00843C0A">
        <w:t>map. Quarantine areas allow non-organic livestock, such as bulls, to be introduced onto an organic property.</w:t>
      </w:r>
    </w:p>
    <w:p w:rsidR="00A02DC3" w:rsidRPr="00A02DC3" w:rsidRDefault="00A02DC3" w:rsidP="00A02DC3">
      <w:r>
        <w:rPr>
          <w:rFonts w:eastAsiaTheme="majorEastAsia"/>
          <w:lang w:val="en-US"/>
        </w:rPr>
        <w:t xml:space="preserve">- </w:t>
      </w:r>
      <w:r w:rsidRPr="00A02DC3">
        <w:rPr>
          <w:rFonts w:eastAsiaTheme="majorEastAsia"/>
          <w:lang w:val="en-US"/>
        </w:rPr>
        <w:t>2009 National Standard for Organic &amp; Biodynamic Produce V3.4</w:t>
      </w:r>
    </w:p>
    <w:p w:rsidR="00A02DC3" w:rsidRDefault="00A02DC3" w:rsidP="00066422">
      <w:pPr>
        <w:spacing w:before="0" w:after="0" w:line="240" w:lineRule="auto"/>
      </w:pPr>
      <w:r w:rsidRPr="00A02DC3">
        <w:t>3.12.4 Any livestock introduced from outside sources, other than certified organic livestock, must be quarantined from organic stock and the production system for a minimum period of three weeks.</w:t>
      </w:r>
    </w:p>
    <w:p w:rsidR="00066422" w:rsidRPr="00A02DC3" w:rsidRDefault="00066422" w:rsidP="00066422">
      <w:pPr>
        <w:spacing w:before="0" w:after="0" w:line="240" w:lineRule="auto"/>
      </w:pPr>
    </w:p>
    <w:p w:rsidR="00A02DC3" w:rsidRPr="00A02DC3" w:rsidRDefault="00A02DC3" w:rsidP="00066422">
      <w:pPr>
        <w:spacing w:before="0" w:after="0" w:line="240" w:lineRule="auto"/>
      </w:pPr>
      <w:r w:rsidRPr="00A02DC3">
        <w:t>3.15.6 Where specific disease or health problems occur and no alternative</w:t>
      </w:r>
      <w:r w:rsidR="00066422">
        <w:t xml:space="preserve"> </w:t>
      </w:r>
      <w:r w:rsidRPr="00A02DC3">
        <w:t>permissible treatment or management practice exists under this Standard, or where treatment is required by law; the following applies:</w:t>
      </w:r>
    </w:p>
    <w:p w:rsidR="00A02DC3" w:rsidRPr="00A02DC3" w:rsidRDefault="00A02DC3" w:rsidP="00066422">
      <w:pPr>
        <w:spacing w:before="0" w:after="0" w:line="240" w:lineRule="auto"/>
        <w:ind w:firstLine="720"/>
      </w:pPr>
      <w:r w:rsidRPr="00A02DC3">
        <w:t>a. Therapeutic use of allopathic veterinary drugs or antibiotics is permitted. After such treatment, livestock cannot be sold as organic or bio-dynamic. Their products and/or progeny can be marketed as organic or bio-dynamic after a minimum management period as outlined in Table 1 of 3.12.3.</w:t>
      </w:r>
    </w:p>
    <w:p w:rsidR="00A02DC3" w:rsidRDefault="00A02DC3" w:rsidP="00066422">
      <w:pPr>
        <w:spacing w:before="0" w:after="0" w:line="240" w:lineRule="auto"/>
        <w:ind w:firstLine="720"/>
      </w:pPr>
      <w:r w:rsidRPr="00A02DC3">
        <w:t xml:space="preserve">b. Livestock treated with substances not listed in this Standard must be </w:t>
      </w:r>
      <w:r w:rsidRPr="00A02DC3">
        <w:rPr>
          <w:b/>
          <w:bCs/>
        </w:rPr>
        <w:t>identified and quarantined from other livestock for at least three</w:t>
      </w:r>
      <w:r>
        <w:t xml:space="preserve"> </w:t>
      </w:r>
      <w:r w:rsidRPr="00A02DC3">
        <w:rPr>
          <w:b/>
          <w:bCs/>
        </w:rPr>
        <w:t>times the withholding period or three weeks</w:t>
      </w:r>
      <w:r w:rsidRPr="00A02DC3">
        <w:t xml:space="preserve">, which ever is the greater, specified for the treatment under relevant </w:t>
      </w:r>
      <w:r>
        <w:t>laws.</w:t>
      </w:r>
    </w:p>
    <w:p w:rsidR="006B6726" w:rsidRDefault="006B6726" w:rsidP="006B6726">
      <w:pPr>
        <w:pStyle w:val="Heading1"/>
      </w:pPr>
      <w:bookmarkStart w:id="25" w:name="_Toc245273545"/>
      <w:r>
        <w:lastRenderedPageBreak/>
        <w:t>Conversion to Organic under usda nop</w:t>
      </w:r>
      <w:bookmarkEnd w:id="25"/>
    </w:p>
    <w:p w:rsidR="006B6726" w:rsidRDefault="006B6726" w:rsidP="006B6726">
      <w:pPr>
        <w:rPr>
          <w:b/>
          <w:bCs/>
        </w:rPr>
      </w:pPr>
      <w:r w:rsidRPr="006B6726">
        <w:rPr>
          <w:b/>
          <w:bCs/>
        </w:rPr>
        <w:t>205.237   Livestock feed.</w:t>
      </w:r>
    </w:p>
    <w:p w:rsidR="00EB3E06" w:rsidRPr="006B6726" w:rsidRDefault="00EB3E06" w:rsidP="00EB3E06">
      <w:r>
        <w:t>Under the USDA NOP regulations the total livestock feed ration must be certified organic. This is different to the National Standards which regulate 95% and 5% allowed.</w:t>
      </w:r>
    </w:p>
    <w:p w:rsidR="007E695D" w:rsidRPr="006B6726" w:rsidRDefault="006B6726" w:rsidP="00EB3E06">
      <w:r w:rsidRPr="006B6726">
        <w:t xml:space="preserve">(a) The producer of an organic livestock operation must provide livestock with a </w:t>
      </w:r>
      <w:r w:rsidRPr="006B6726">
        <w:rPr>
          <w:b/>
          <w:bCs/>
        </w:rPr>
        <w:t>total</w:t>
      </w:r>
      <w:r w:rsidRPr="006B6726">
        <w:t xml:space="preserve"> feed ration composed of agricultural products, including pasture and forage, that are organically produced and handled by operations certified to the NOP, except as provided in § 205.236(a)(2)(</w:t>
      </w:r>
      <w:proofErr w:type="spellStart"/>
      <w:r w:rsidRPr="006B6726">
        <w:t>i</w:t>
      </w:r>
      <w:proofErr w:type="spellEnd"/>
      <w:r w:rsidRPr="006B6726">
        <w:t>), except, that, synthetic substances allowed under § 205.603 and non</w:t>
      </w:r>
      <w:r w:rsidR="00A472E9">
        <w:t>-</w:t>
      </w:r>
      <w:r w:rsidRPr="006B6726">
        <w:t>synthetic substances not prohibited under § 205.604 may be used as feed additives and feed supplements, </w:t>
      </w:r>
      <w:r w:rsidRPr="006B6726">
        <w:rPr>
          <w:i/>
          <w:iCs/>
        </w:rPr>
        <w:t xml:space="preserve">provided </w:t>
      </w:r>
      <w:r w:rsidRPr="006B6726">
        <w:rPr>
          <w:i/>
        </w:rPr>
        <w:t>that</w:t>
      </w:r>
      <w:r w:rsidRPr="006B6726">
        <w:t>, all agricultural ingredients included in the ingredients list, for such additives and supplements, shall have been produced and handled organically.</w:t>
      </w:r>
    </w:p>
    <w:p w:rsidR="004815BF" w:rsidRDefault="004815BF" w:rsidP="002923EB">
      <w:pPr>
        <w:pStyle w:val="Checkpoint"/>
      </w:pPr>
      <w:r w:rsidRPr="004815BF">
        <w:t>Checkpoint: In your own words, summarise these points.</w:t>
      </w:r>
    </w:p>
    <w:p w:rsidR="004815BF" w:rsidRDefault="004815BF" w:rsidP="002923EB">
      <w:pPr>
        <w:rPr>
          <w:b/>
          <w:i/>
        </w:rPr>
      </w:pPr>
    </w:p>
    <w:p w:rsidR="007E695D" w:rsidRDefault="007E695D" w:rsidP="002923EB">
      <w:pPr>
        <w:rPr>
          <w:b/>
          <w:i/>
        </w:rPr>
      </w:pPr>
    </w:p>
    <w:p w:rsidR="00EB3E06" w:rsidRDefault="00EB3E06" w:rsidP="002923EB">
      <w:pPr>
        <w:rPr>
          <w:b/>
          <w:i/>
        </w:rPr>
      </w:pPr>
    </w:p>
    <w:p w:rsidR="00EB3E06" w:rsidRDefault="00EB3E06" w:rsidP="002923EB">
      <w:pPr>
        <w:rPr>
          <w:b/>
          <w:i/>
        </w:rPr>
      </w:pPr>
    </w:p>
    <w:p w:rsidR="007E695D" w:rsidRDefault="007E695D" w:rsidP="002923EB">
      <w:pPr>
        <w:rPr>
          <w:b/>
          <w:i/>
        </w:rPr>
      </w:pPr>
    </w:p>
    <w:p w:rsidR="004815BF" w:rsidRDefault="004815BF" w:rsidP="002923EB">
      <w:pPr>
        <w:rPr>
          <w:b/>
          <w:i/>
        </w:rPr>
      </w:pPr>
    </w:p>
    <w:p w:rsidR="00987844" w:rsidRPr="005351CC" w:rsidRDefault="0067534C" w:rsidP="005351CC">
      <w:pPr>
        <w:pStyle w:val="Heading1"/>
      </w:pPr>
      <w:bookmarkStart w:id="26" w:name="_Toc245273547"/>
      <w:r>
        <w:lastRenderedPageBreak/>
        <w:t xml:space="preserve">section 2: </w:t>
      </w:r>
      <w:r w:rsidR="00987844">
        <w:t>Organic Management Plan</w:t>
      </w:r>
      <w:bookmarkEnd w:id="26"/>
    </w:p>
    <w:p w:rsidR="00987844" w:rsidRDefault="00987844" w:rsidP="00987844">
      <w:r>
        <w:t>The organic management plan (OMP) forms part of the quality system. It describes how you will operate and ensure you meet the obligations required by the relevant legislation. There are multiple steps in developing the plan so let’s get started.</w:t>
      </w:r>
    </w:p>
    <w:p w:rsidR="00987844" w:rsidRDefault="00987844" w:rsidP="00987844">
      <w:r>
        <w:t>Your plan will consist of multiple sections and contain comprehensive information on the structure and operations of your farming venture. In addition there is documentation and records that must be maintained.</w:t>
      </w:r>
      <w:r w:rsidR="00B24AD7">
        <w:t xml:space="preserve"> A template for this plan is available on the website along with additional resources.</w:t>
      </w:r>
    </w:p>
    <w:tbl>
      <w:tblPr>
        <w:tblW w:w="0" w:type="auto"/>
        <w:tblInd w:w="120" w:type="dxa"/>
        <w:tblLayout w:type="fixed"/>
        <w:tblLook w:val="0000"/>
      </w:tblPr>
      <w:tblGrid>
        <w:gridCol w:w="6656"/>
      </w:tblGrid>
      <w:tr w:rsidR="00987844" w:rsidRPr="00386F8E" w:rsidTr="00E80473">
        <w:tc>
          <w:tcPr>
            <w:tcW w:w="6656" w:type="dxa"/>
          </w:tcPr>
          <w:p w:rsidR="00987844" w:rsidRPr="00386F8E" w:rsidRDefault="00E80473" w:rsidP="00386F8E">
            <w:pPr>
              <w:pStyle w:val="Heading2"/>
            </w:pPr>
            <w:bookmarkStart w:id="27" w:name="_Toc245273548"/>
            <w:r w:rsidRPr="00386F8E">
              <w:t xml:space="preserve">1. </w:t>
            </w:r>
            <w:r w:rsidR="00987844" w:rsidRPr="00386F8E">
              <w:t>MANAGEMENT COMMITMENT</w:t>
            </w:r>
            <w:bookmarkEnd w:id="27"/>
          </w:p>
        </w:tc>
      </w:tr>
      <w:tr w:rsidR="00987844" w:rsidRPr="00386F8E" w:rsidTr="00E80473">
        <w:tc>
          <w:tcPr>
            <w:tcW w:w="6656" w:type="dxa"/>
          </w:tcPr>
          <w:p w:rsidR="00987844" w:rsidRDefault="0011126A" w:rsidP="0011126A">
            <w:pPr>
              <w:pStyle w:val="ListParagraph"/>
            </w:pPr>
            <w:r>
              <w:rPr>
                <w:b/>
              </w:rPr>
              <w:t xml:space="preserve">1.1 </w:t>
            </w:r>
            <w:r w:rsidR="00987844" w:rsidRPr="00386F8E">
              <w:rPr>
                <w:b/>
              </w:rPr>
              <w:t>Organisation and Responsibility</w:t>
            </w:r>
            <w:r w:rsidR="00386F8E" w:rsidRPr="00386F8E">
              <w:t>: this chart will identify all personnel and include a position description for each employee. This will include a job description, responsibilities and resources available</w:t>
            </w:r>
            <w:r w:rsidR="00386F8E">
              <w:t>.</w:t>
            </w:r>
            <w:r w:rsidR="00386F8E" w:rsidRPr="00386F8E">
              <w:t xml:space="preserve"> </w:t>
            </w:r>
          </w:p>
          <w:p w:rsidR="00386F8E" w:rsidRDefault="00386F8E" w:rsidP="0011126A">
            <w:pPr>
              <w:pStyle w:val="ListParagraph"/>
            </w:pPr>
            <w:r w:rsidRPr="00562B9B">
              <w:t xml:space="preserve">A Management representative </w:t>
            </w:r>
            <w:r w:rsidR="00562B9B" w:rsidRPr="00562B9B">
              <w:t xml:space="preserve">must be appointed to act as the </w:t>
            </w:r>
            <w:r w:rsidR="00562B9B">
              <w:t xml:space="preserve">person responsible for the maintenance of the OMP and is titled the </w:t>
            </w:r>
            <w:r w:rsidR="00562B9B" w:rsidRPr="00562B9B">
              <w:rPr>
                <w:i/>
              </w:rPr>
              <w:t>QA Coordinator</w:t>
            </w:r>
            <w:r w:rsidR="00562B9B">
              <w:t>. This is a key role and the responsibilities are outlined in the OMP.</w:t>
            </w:r>
          </w:p>
          <w:p w:rsidR="00562B9B" w:rsidRPr="00386F8E" w:rsidRDefault="00562B9B" w:rsidP="0011126A">
            <w:pPr>
              <w:pStyle w:val="ListParagraph"/>
            </w:pPr>
            <w:r>
              <w:t xml:space="preserve">Notwithstanding the appointment of the QA Coordinator, everyone within the organisation is responsible and should embrace the </w:t>
            </w:r>
            <w:r>
              <w:lastRenderedPageBreak/>
              <w:t>concept of minimising risks to organic integrity, food safety, animal welfare and the environment.</w:t>
            </w:r>
          </w:p>
        </w:tc>
      </w:tr>
      <w:tr w:rsidR="00987844" w:rsidRPr="00386F8E" w:rsidTr="00E80473">
        <w:tc>
          <w:tcPr>
            <w:tcW w:w="6656" w:type="dxa"/>
          </w:tcPr>
          <w:p w:rsidR="00987844" w:rsidRPr="00386F8E" w:rsidRDefault="00E80473" w:rsidP="0011126A">
            <w:pPr>
              <w:pStyle w:val="ListParagraph"/>
            </w:pPr>
            <w:r w:rsidRPr="00386F8E">
              <w:rPr>
                <w:b/>
              </w:rPr>
              <w:lastRenderedPageBreak/>
              <w:t xml:space="preserve">1.2 </w:t>
            </w:r>
            <w:r w:rsidR="00987844" w:rsidRPr="00386F8E">
              <w:rPr>
                <w:b/>
              </w:rPr>
              <w:t>Training</w:t>
            </w:r>
            <w:r w:rsidR="00386F8E">
              <w:rPr>
                <w:b/>
              </w:rPr>
              <w:t xml:space="preserve">: </w:t>
            </w:r>
            <w:r w:rsidR="00D13555" w:rsidRPr="00D13555">
              <w:t xml:space="preserve">You will need to identify the training needs of all personnel performing activities </w:t>
            </w:r>
            <w:r w:rsidR="0011126A">
              <w:t>that</w:t>
            </w:r>
            <w:r w:rsidR="00D13555" w:rsidRPr="00D13555">
              <w:t xml:space="preserve"> may affect organic integrity, animal welfare or the </w:t>
            </w:r>
            <w:r w:rsidR="00D13555" w:rsidRPr="0011126A">
              <w:t>environment</w:t>
            </w:r>
            <w:r w:rsidR="00D13555" w:rsidRPr="00D13555">
              <w:t>.</w:t>
            </w:r>
          </w:p>
        </w:tc>
      </w:tr>
      <w:tr w:rsidR="00987844" w:rsidRPr="00386F8E" w:rsidTr="00E80473">
        <w:tc>
          <w:tcPr>
            <w:tcW w:w="6656" w:type="dxa"/>
          </w:tcPr>
          <w:p w:rsidR="00987844" w:rsidRPr="0036787F" w:rsidRDefault="00E80473" w:rsidP="004D6A2B">
            <w:pPr>
              <w:pStyle w:val="ListParagraph"/>
            </w:pPr>
            <w:r w:rsidRPr="0011126A">
              <w:rPr>
                <w:b/>
              </w:rPr>
              <w:t xml:space="preserve">1.3 </w:t>
            </w:r>
            <w:r w:rsidR="00987844" w:rsidRPr="0011126A">
              <w:rPr>
                <w:b/>
              </w:rPr>
              <w:t>Nonconforming Product and Correcting Problems</w:t>
            </w:r>
            <w:r w:rsidR="0036787F">
              <w:rPr>
                <w:b/>
              </w:rPr>
              <w:t xml:space="preserve">: </w:t>
            </w:r>
            <w:r w:rsidR="0036787F" w:rsidRPr="0036787F">
              <w:t xml:space="preserve">This procedure outlines the steps that will be taken to deal with products or processes that do not conform to specified requirements. The purpose of these steps is to ensure that nonconforming product is prevented from unintended use or that appropriate remedial action is taken when non-conformances impacting on organic status, welfare </w:t>
            </w:r>
            <w:r w:rsidR="0036787F">
              <w:t>or the environment are id</w:t>
            </w:r>
            <w:r w:rsidR="0036787F" w:rsidRPr="0036787F">
              <w:t>entified and to ensure that the ongoing problems are corrected.</w:t>
            </w:r>
          </w:p>
        </w:tc>
      </w:tr>
      <w:tr w:rsidR="00987844" w:rsidRPr="00386F8E" w:rsidTr="00E80473">
        <w:tc>
          <w:tcPr>
            <w:tcW w:w="6656" w:type="dxa"/>
          </w:tcPr>
          <w:p w:rsidR="00987844" w:rsidRDefault="00A24F9C" w:rsidP="0095136B">
            <w:pPr>
              <w:pStyle w:val="ListParagraph"/>
              <w:spacing w:after="0"/>
            </w:pPr>
            <w:r>
              <w:rPr>
                <w:b/>
              </w:rPr>
              <w:t xml:space="preserve">1.4 </w:t>
            </w:r>
            <w:bookmarkStart w:id="28" w:name="_GoBack"/>
            <w:bookmarkEnd w:id="28"/>
            <w:r w:rsidR="004655FB">
              <w:rPr>
                <w:b/>
              </w:rPr>
              <w:t>Internal/</w:t>
            </w:r>
            <w:r w:rsidR="00987844" w:rsidRPr="0011126A">
              <w:rPr>
                <w:b/>
              </w:rPr>
              <w:t>External Reviews</w:t>
            </w:r>
            <w:r w:rsidR="00936C97">
              <w:rPr>
                <w:b/>
              </w:rPr>
              <w:t xml:space="preserve">: </w:t>
            </w:r>
            <w:r w:rsidR="00936C97">
              <w:t>It is necessary to regularly review</w:t>
            </w:r>
            <w:r w:rsidR="00682C96">
              <w:t xml:space="preserve"> </w:t>
            </w:r>
            <w:r w:rsidR="00936C97">
              <w:t>the</w:t>
            </w:r>
            <w:r w:rsidR="00936C97" w:rsidRPr="00B00950">
              <w:t xml:space="preserve"> Organic Management Plan to verify that it complies with established procedures. Organic certification is maintai</w:t>
            </w:r>
            <w:r w:rsidR="00936C97">
              <w:t xml:space="preserve">ned through external </w:t>
            </w:r>
            <w:r w:rsidR="00936C97" w:rsidRPr="00B00950">
              <w:t>audits</w:t>
            </w:r>
            <w:r w:rsidR="00936C97">
              <w:t xml:space="preserve"> conducted by Australian Certified </w:t>
            </w:r>
            <w:r w:rsidR="00936C97">
              <w:lastRenderedPageBreak/>
              <w:t xml:space="preserve">Organic. </w:t>
            </w:r>
          </w:p>
          <w:p w:rsidR="0067534C" w:rsidRDefault="0067534C" w:rsidP="00B70FE1">
            <w:pPr>
              <w:pStyle w:val="Checkpoint"/>
            </w:pPr>
            <w:r>
              <w:t>Checkpoint: How does your property / operation currently manage job responsibilities and training?</w:t>
            </w:r>
          </w:p>
          <w:p w:rsidR="0067534C" w:rsidRDefault="0067534C" w:rsidP="00B70FE1">
            <w:pPr>
              <w:pStyle w:val="Checkpoint"/>
            </w:pPr>
            <w:r>
              <w:t>Notes:</w:t>
            </w:r>
          </w:p>
          <w:p w:rsidR="0067534C" w:rsidRDefault="0067534C" w:rsidP="00B70FE1">
            <w:pPr>
              <w:pStyle w:val="Checkpoint"/>
            </w:pPr>
          </w:p>
          <w:p w:rsidR="0067534C" w:rsidRDefault="0067534C"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67534C" w:rsidRDefault="0067534C" w:rsidP="00B70FE1">
            <w:pPr>
              <w:pStyle w:val="Checkpoint"/>
            </w:pPr>
          </w:p>
          <w:p w:rsidR="0067534C" w:rsidRDefault="0067534C" w:rsidP="00B70FE1">
            <w:pPr>
              <w:pStyle w:val="Checkpoint"/>
            </w:pPr>
          </w:p>
          <w:p w:rsidR="0067534C" w:rsidRPr="006F0021" w:rsidRDefault="0067534C" w:rsidP="0067534C"/>
        </w:tc>
      </w:tr>
      <w:tr w:rsidR="00987844" w:rsidRPr="00386F8E" w:rsidTr="00E80473">
        <w:tc>
          <w:tcPr>
            <w:tcW w:w="6656" w:type="dxa"/>
          </w:tcPr>
          <w:p w:rsidR="00987844" w:rsidRDefault="00E80473" w:rsidP="006F0021">
            <w:pPr>
              <w:pStyle w:val="Heading2"/>
            </w:pPr>
            <w:bookmarkStart w:id="29" w:name="_Toc245273549"/>
            <w:r w:rsidRPr="0011126A">
              <w:lastRenderedPageBreak/>
              <w:t xml:space="preserve">2. </w:t>
            </w:r>
            <w:r w:rsidR="006F0021" w:rsidRPr="0011126A">
              <w:t>CATTLECARE AND PROCEDURES MANUAL</w:t>
            </w:r>
            <w:bookmarkEnd w:id="29"/>
            <w:r w:rsidR="006F0021" w:rsidRPr="00B00950">
              <w:t xml:space="preserve"> </w:t>
            </w:r>
          </w:p>
          <w:p w:rsidR="00B70FE1" w:rsidRPr="00B70FE1" w:rsidRDefault="00B70FE1" w:rsidP="00B70FE1">
            <w:r>
              <w:t>LPA: It is a legal requirement for every beef producer to adhere to the LS producers assurance scheme.</w:t>
            </w:r>
          </w:p>
        </w:tc>
      </w:tr>
      <w:tr w:rsidR="00987844" w:rsidRPr="00386F8E" w:rsidTr="00E80473">
        <w:tc>
          <w:tcPr>
            <w:tcW w:w="6656" w:type="dxa"/>
          </w:tcPr>
          <w:p w:rsidR="00B70FE1" w:rsidRPr="004655FB" w:rsidRDefault="00E80473" w:rsidP="004655FB">
            <w:pPr>
              <w:pStyle w:val="ListParagraph"/>
              <w:rPr>
                <w:rFonts w:ascii="Corbel" w:hAnsi="Corbel"/>
                <w:spacing w:val="-2"/>
                <w:sz w:val="24"/>
              </w:rPr>
            </w:pPr>
            <w:r w:rsidRPr="0011126A">
              <w:rPr>
                <w:b/>
              </w:rPr>
              <w:t xml:space="preserve">2.1 </w:t>
            </w:r>
            <w:proofErr w:type="spellStart"/>
            <w:r w:rsidR="00987844" w:rsidRPr="0011126A">
              <w:rPr>
                <w:b/>
              </w:rPr>
              <w:t>Cattlecare</w:t>
            </w:r>
            <w:proofErr w:type="spellEnd"/>
            <w:r w:rsidR="006F0021">
              <w:t xml:space="preserve"> It is </w:t>
            </w:r>
            <w:r w:rsidR="006F0021" w:rsidRPr="006F0021">
              <w:t>imperative to ensure that organic integrity and quality of the product are maintained while addressing all relevant</w:t>
            </w:r>
            <w:r w:rsidR="00B70FE1">
              <w:t xml:space="preserve"> </w:t>
            </w:r>
            <w:proofErr w:type="gramStart"/>
            <w:r w:rsidR="00B70FE1">
              <w:t xml:space="preserve">LPA </w:t>
            </w:r>
            <w:r w:rsidR="006F0021" w:rsidRPr="006F0021">
              <w:t xml:space="preserve"> animal</w:t>
            </w:r>
            <w:proofErr w:type="gramEnd"/>
            <w:r w:rsidR="006F0021" w:rsidRPr="006F0021">
              <w:t xml:space="preserve"> welfare, legislative and environmental issues. The Organic Management Plan is to be regularly verified and amendments made to improve it as the situation occurs</w:t>
            </w:r>
            <w:r w:rsidR="00B70FE1">
              <w:t xml:space="preserve"> in accordance with the LPA requirements</w:t>
            </w:r>
            <w:r w:rsidR="006F0021" w:rsidRPr="006F0021">
              <w:t>.</w:t>
            </w:r>
            <w:r w:rsidR="006F0021">
              <w:rPr>
                <w:rFonts w:ascii="Corbel" w:hAnsi="Corbel"/>
                <w:spacing w:val="-2"/>
                <w:sz w:val="24"/>
              </w:rPr>
              <w:t xml:space="preserve">  </w:t>
            </w:r>
          </w:p>
          <w:p w:rsidR="00B70FE1" w:rsidRDefault="00B70FE1" w:rsidP="00B70FE1">
            <w:pPr>
              <w:pStyle w:val="Checkpoint"/>
            </w:pPr>
            <w:r>
              <w:t>Checkpoint: Consider your current LPA Risk Assessment documents. Are there any issues that may potentially impact on your organic status?</w:t>
            </w: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Pr="006F0021" w:rsidRDefault="00B70FE1" w:rsidP="00B70FE1">
            <w:pPr>
              <w:pStyle w:val="Checkpoint"/>
            </w:pPr>
          </w:p>
        </w:tc>
      </w:tr>
      <w:tr w:rsidR="00987844" w:rsidRPr="00386F8E" w:rsidTr="00E80473">
        <w:tc>
          <w:tcPr>
            <w:tcW w:w="6656" w:type="dxa"/>
          </w:tcPr>
          <w:p w:rsidR="00987844" w:rsidRPr="00386F8E" w:rsidRDefault="00E80473" w:rsidP="00386F8E">
            <w:pPr>
              <w:pStyle w:val="Heading2"/>
            </w:pPr>
            <w:bookmarkStart w:id="30" w:name="_Toc245273550"/>
            <w:r w:rsidRPr="00386F8E">
              <w:lastRenderedPageBreak/>
              <w:t xml:space="preserve">3. </w:t>
            </w:r>
            <w:r w:rsidR="00987844" w:rsidRPr="00386F8E">
              <w:t>OPERATIONS</w:t>
            </w:r>
            <w:bookmarkEnd w:id="30"/>
          </w:p>
        </w:tc>
      </w:tr>
      <w:tr w:rsidR="00987844" w:rsidRPr="00386F8E" w:rsidTr="00E80473">
        <w:tc>
          <w:tcPr>
            <w:tcW w:w="6656" w:type="dxa"/>
          </w:tcPr>
          <w:p w:rsidR="006F0021" w:rsidRPr="00B00950" w:rsidRDefault="00E80473" w:rsidP="006F0021">
            <w:pPr>
              <w:pStyle w:val="ListParagraph"/>
            </w:pPr>
            <w:r w:rsidRPr="006F0021">
              <w:rPr>
                <w:b/>
              </w:rPr>
              <w:t xml:space="preserve">3.1 </w:t>
            </w:r>
            <w:r w:rsidR="00987844" w:rsidRPr="006F0021">
              <w:rPr>
                <w:b/>
              </w:rPr>
              <w:t>Equipment and Vehicles</w:t>
            </w:r>
            <w:r w:rsidR="006F0021" w:rsidRPr="006F0021">
              <w:rPr>
                <w:b/>
              </w:rPr>
              <w:t>:</w:t>
            </w:r>
            <w:r w:rsidR="006F0021">
              <w:t xml:space="preserve"> </w:t>
            </w:r>
            <w:r w:rsidR="006F0021" w:rsidRPr="00B00950">
              <w:t>Equipment is a potential organic integrity</w:t>
            </w:r>
            <w:r w:rsidR="006F0021">
              <w:t xml:space="preserve"> hazard on each property</w:t>
            </w:r>
            <w:r w:rsidR="006F0021" w:rsidRPr="00B00950">
              <w:t xml:space="preserve"> and is to be properly cleaned and maintained.  When e</w:t>
            </w:r>
            <w:r w:rsidR="006F0021">
              <w:t>quipment is brought onto the property</w:t>
            </w:r>
            <w:r w:rsidR="006F0021" w:rsidRPr="00B00950">
              <w:t xml:space="preserve"> it shall be cleaned before use. </w:t>
            </w:r>
          </w:p>
          <w:p w:rsidR="006F0021" w:rsidRPr="00B00950" w:rsidRDefault="006F0021" w:rsidP="006F0021">
            <w:pPr>
              <w:pStyle w:val="ListParagraph"/>
            </w:pPr>
            <w:r w:rsidRPr="00B00950">
              <w:t xml:space="preserve">All incoming vehicles, including vehicles used for delivering feed, and those used </w:t>
            </w:r>
            <w:r>
              <w:t>for the transport of cattle</w:t>
            </w:r>
            <w:r w:rsidRPr="00B00950">
              <w:t>, are a potential biosecurity hazard and must not be</w:t>
            </w:r>
            <w:r>
              <w:t xml:space="preserve"> allowed to contaminate the property</w:t>
            </w:r>
            <w:r w:rsidRPr="00B00950">
              <w:t>.</w:t>
            </w:r>
          </w:p>
          <w:p w:rsidR="00B70FE1" w:rsidRDefault="006F0021" w:rsidP="004655FB">
            <w:pPr>
              <w:pStyle w:val="ListParagraph"/>
            </w:pPr>
            <w:r w:rsidRPr="00B00950">
              <w:t>Equipment is to be maintained to ensure proper functioning.</w:t>
            </w:r>
          </w:p>
          <w:p w:rsidR="00B70FE1" w:rsidRDefault="00B70FE1" w:rsidP="00B70FE1">
            <w:pPr>
              <w:pStyle w:val="Checkpoint"/>
            </w:pPr>
            <w:r>
              <w:t>Checkpoint: What vehicles could potentially bring contaminants onto your property?</w:t>
            </w: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B70FE1" w:rsidRDefault="00B70FE1" w:rsidP="00B70FE1">
            <w:pPr>
              <w:pStyle w:val="Checkpoint"/>
            </w:pPr>
          </w:p>
          <w:p w:rsidR="004655FB" w:rsidRDefault="004655FB" w:rsidP="00B70FE1">
            <w:pPr>
              <w:pStyle w:val="Checkpoint"/>
            </w:pPr>
          </w:p>
          <w:p w:rsidR="00B70FE1" w:rsidRPr="00386F8E" w:rsidRDefault="00B70FE1" w:rsidP="00B70FE1">
            <w:pPr>
              <w:pStyle w:val="Checkpoint"/>
            </w:pPr>
          </w:p>
        </w:tc>
      </w:tr>
      <w:tr w:rsidR="00987844" w:rsidRPr="00386F8E" w:rsidTr="00E80473">
        <w:tc>
          <w:tcPr>
            <w:tcW w:w="6656" w:type="dxa"/>
          </w:tcPr>
          <w:p w:rsidR="006F0021" w:rsidRPr="006F0021" w:rsidRDefault="00E80473" w:rsidP="006F0021">
            <w:pPr>
              <w:pStyle w:val="ListParagraph"/>
              <w:rPr>
                <w:rFonts w:ascii="Corbel" w:hAnsi="Corbel"/>
                <w:spacing w:val="-2"/>
                <w:sz w:val="24"/>
              </w:rPr>
            </w:pPr>
            <w:r w:rsidRPr="006F0021">
              <w:rPr>
                <w:b/>
              </w:rPr>
              <w:lastRenderedPageBreak/>
              <w:t xml:space="preserve">3.2 </w:t>
            </w:r>
            <w:r w:rsidR="00987844" w:rsidRPr="006F0021">
              <w:rPr>
                <w:b/>
              </w:rPr>
              <w:t>Feed</w:t>
            </w:r>
            <w:r w:rsidR="006F0021">
              <w:rPr>
                <w:b/>
              </w:rPr>
              <w:t>:</w:t>
            </w:r>
            <w:r w:rsidR="006F0021">
              <w:t xml:space="preserve"> </w:t>
            </w:r>
            <w:r w:rsidR="006F0021" w:rsidRPr="00B00950">
              <w:t>will only purchase feed and feed ingred</w:t>
            </w:r>
            <w:r w:rsidR="006F0021">
              <w:t xml:space="preserve">ients from an Approved Supplier.  </w:t>
            </w:r>
            <w:r w:rsidR="006F0021" w:rsidRPr="00B00950">
              <w:t>Current Organic Certificates will be held on file for each supplier.</w:t>
            </w:r>
            <w:r w:rsidR="006F0021">
              <w:t xml:space="preserve">  Care must be taken to ensure NOP accreditation is current and valid for all livestock feed.</w:t>
            </w:r>
          </w:p>
          <w:p w:rsidR="006F0021" w:rsidRPr="00B00950" w:rsidRDefault="006F0021" w:rsidP="006F0021">
            <w:pPr>
              <w:pStyle w:val="ListParagraph"/>
            </w:pPr>
            <w:r w:rsidRPr="00B00950">
              <w:t>On receipt of feed, a sample of the delivery should be visually inspected to check for visible signs of contamination or incorrect specification.  The feed is then identified by batch number</w:t>
            </w:r>
            <w:r>
              <w:t xml:space="preserve"> / delivery date</w:t>
            </w:r>
            <w:r w:rsidRPr="00B00950">
              <w:t>.</w:t>
            </w:r>
          </w:p>
          <w:p w:rsidR="006F0021" w:rsidRDefault="006F0021" w:rsidP="000B726A">
            <w:pPr>
              <w:pStyle w:val="ListParagraph"/>
            </w:pPr>
            <w:r w:rsidRPr="00B00950">
              <w:br w:type="page"/>
              <w:t>Feed ordered is to be of appropriate nutritional value for the intended use.</w:t>
            </w:r>
          </w:p>
          <w:p w:rsidR="00B70FE1" w:rsidRDefault="00B70FE1" w:rsidP="00B70FE1">
            <w:pPr>
              <w:pStyle w:val="Checkpoint"/>
            </w:pPr>
            <w:r>
              <w:t xml:space="preserve">Checkpoint: </w:t>
            </w:r>
          </w:p>
          <w:p w:rsidR="00B70FE1" w:rsidRDefault="00B70FE1" w:rsidP="0095136B">
            <w:pPr>
              <w:pStyle w:val="Checkpoint"/>
              <w:numPr>
                <w:ilvl w:val="0"/>
                <w:numId w:val="31"/>
              </w:numPr>
              <w:spacing w:line="276" w:lineRule="auto"/>
            </w:pPr>
            <w:r>
              <w:t xml:space="preserve">What LS feed do you currently use? </w:t>
            </w:r>
          </w:p>
          <w:p w:rsidR="00B70FE1" w:rsidRDefault="00B70FE1" w:rsidP="0095136B">
            <w:pPr>
              <w:pStyle w:val="Checkpoint"/>
              <w:numPr>
                <w:ilvl w:val="0"/>
                <w:numId w:val="31"/>
              </w:numPr>
              <w:spacing w:line="276" w:lineRule="auto"/>
            </w:pPr>
            <w:r>
              <w:t>Is it sourced off-farm?</w:t>
            </w:r>
          </w:p>
          <w:p w:rsidR="00B70FE1" w:rsidRDefault="00B70FE1" w:rsidP="0095136B">
            <w:pPr>
              <w:pStyle w:val="Checkpoint"/>
              <w:numPr>
                <w:ilvl w:val="0"/>
                <w:numId w:val="31"/>
              </w:numPr>
              <w:spacing w:line="276" w:lineRule="auto"/>
            </w:pPr>
            <w:r>
              <w:t>What LS supplements do you currently use?</w:t>
            </w:r>
          </w:p>
          <w:p w:rsidR="00B70FE1" w:rsidRDefault="00B70FE1" w:rsidP="0095136B">
            <w:pPr>
              <w:pStyle w:val="Checkpoint"/>
              <w:numPr>
                <w:ilvl w:val="0"/>
                <w:numId w:val="31"/>
              </w:numPr>
              <w:spacing w:line="276" w:lineRule="auto"/>
            </w:pPr>
            <w:r>
              <w:t>Have you identified any potential sources of organic off-farm feed and supplements?</w:t>
            </w:r>
          </w:p>
          <w:p w:rsidR="00B70FE1" w:rsidRPr="0060653C" w:rsidRDefault="0095136B" w:rsidP="0060653C">
            <w:pPr>
              <w:pStyle w:val="Checkpoint"/>
            </w:pPr>
            <w:r w:rsidRPr="0060653C">
              <w:t>Notes</w:t>
            </w:r>
            <w:r w:rsidR="0060653C" w:rsidRPr="0060653C">
              <w:t>:</w:t>
            </w:r>
          </w:p>
          <w:p w:rsidR="00B70FE1" w:rsidRPr="00386F8E" w:rsidRDefault="00B70FE1" w:rsidP="00B70FE1">
            <w:pPr>
              <w:pStyle w:val="Checkpoint"/>
            </w:pPr>
          </w:p>
        </w:tc>
      </w:tr>
      <w:tr w:rsidR="00987844" w:rsidRPr="00386F8E" w:rsidTr="00E80473">
        <w:tc>
          <w:tcPr>
            <w:tcW w:w="6656" w:type="dxa"/>
          </w:tcPr>
          <w:p w:rsidR="00B70FE1" w:rsidRDefault="00B70FE1" w:rsidP="0095136B">
            <w:pPr>
              <w:rPr>
                <w:b/>
              </w:rPr>
            </w:pPr>
          </w:p>
          <w:p w:rsidR="0095136B" w:rsidRPr="0095136B" w:rsidRDefault="0095136B" w:rsidP="0095136B">
            <w:pPr>
              <w:rPr>
                <w:b/>
              </w:rPr>
            </w:pPr>
          </w:p>
          <w:p w:rsidR="0060653C" w:rsidRDefault="00E80473" w:rsidP="002D56FA">
            <w:pPr>
              <w:pStyle w:val="ListParagraph"/>
            </w:pPr>
            <w:r w:rsidRPr="006F0021">
              <w:rPr>
                <w:b/>
              </w:rPr>
              <w:lastRenderedPageBreak/>
              <w:t xml:space="preserve">3.3 </w:t>
            </w:r>
            <w:r w:rsidR="00987844" w:rsidRPr="006F0021">
              <w:rPr>
                <w:b/>
              </w:rPr>
              <w:t>Water</w:t>
            </w:r>
            <w:r w:rsidR="006F0021">
              <w:rPr>
                <w:b/>
              </w:rPr>
              <w:t xml:space="preserve">: </w:t>
            </w:r>
            <w:r w:rsidR="000B726A" w:rsidRPr="00B00950">
              <w:t>Water from surface supplies such as dams,</w:t>
            </w:r>
            <w:r w:rsidR="000B726A">
              <w:t xml:space="preserve"> streams, open tanks and “turkey nests” </w:t>
            </w:r>
            <w:r w:rsidR="000B726A" w:rsidRPr="00B00950">
              <w:t xml:space="preserve">shall be </w:t>
            </w:r>
            <w:r w:rsidR="000B726A">
              <w:t xml:space="preserve">potable and </w:t>
            </w:r>
            <w:r w:rsidR="000B726A" w:rsidRPr="00B00950">
              <w:t>freely available.</w:t>
            </w:r>
            <w:r w:rsidR="000B726A">
              <w:t xml:space="preserve"> Water Systems must be d</w:t>
            </w:r>
            <w:r w:rsidR="000B726A" w:rsidRPr="00B00950">
              <w:t>esign</w:t>
            </w:r>
            <w:r w:rsidR="000B726A">
              <w:t>ed</w:t>
            </w:r>
            <w:r w:rsidR="000B726A" w:rsidRPr="00B00950">
              <w:t xml:space="preserve"> and operate</w:t>
            </w:r>
            <w:r w:rsidR="000B726A">
              <w:t>d</w:t>
            </w:r>
            <w:r w:rsidR="000B726A" w:rsidRPr="00B00950">
              <w:t xml:space="preserve"> to minimise spills and leakages.</w:t>
            </w:r>
          </w:p>
          <w:p w:rsidR="0060653C" w:rsidRDefault="0060653C" w:rsidP="0060653C">
            <w:pPr>
              <w:pStyle w:val="Checkpoint"/>
            </w:pPr>
            <w:r>
              <w:t>Checkpoint: Do you have any potential sources of contaminant from upstream water sources?</w:t>
            </w:r>
          </w:p>
          <w:p w:rsidR="0060653C" w:rsidRDefault="0060653C" w:rsidP="0060653C">
            <w:pPr>
              <w:pStyle w:val="Checkpoint"/>
            </w:pPr>
            <w:r>
              <w:t>Notes:</w:t>
            </w:r>
          </w:p>
          <w:p w:rsidR="0060653C" w:rsidRDefault="0060653C" w:rsidP="0060653C">
            <w:pPr>
              <w:pStyle w:val="Checkpoint"/>
            </w:pPr>
          </w:p>
          <w:p w:rsidR="0060653C" w:rsidRDefault="0060653C" w:rsidP="0060653C">
            <w:pPr>
              <w:pStyle w:val="Checkpoint"/>
            </w:pPr>
          </w:p>
          <w:p w:rsidR="0060653C" w:rsidRPr="006F0021" w:rsidRDefault="0060653C" w:rsidP="0060653C">
            <w:pPr>
              <w:pStyle w:val="Checkpoint"/>
            </w:pPr>
          </w:p>
        </w:tc>
      </w:tr>
      <w:tr w:rsidR="00987844" w:rsidRPr="00386F8E" w:rsidTr="00E80473">
        <w:trPr>
          <w:trHeight w:val="177"/>
        </w:trPr>
        <w:tc>
          <w:tcPr>
            <w:tcW w:w="6656" w:type="dxa"/>
          </w:tcPr>
          <w:p w:rsidR="00987844" w:rsidRDefault="00E80473" w:rsidP="002D56FA">
            <w:r w:rsidRPr="002D56FA">
              <w:rPr>
                <w:b/>
              </w:rPr>
              <w:lastRenderedPageBreak/>
              <w:t xml:space="preserve">3.4 </w:t>
            </w:r>
            <w:r w:rsidR="00987844" w:rsidRPr="002D56FA">
              <w:rPr>
                <w:b/>
              </w:rPr>
              <w:t>Quarantine Paddocks</w:t>
            </w:r>
            <w:r w:rsidR="000B726A" w:rsidRPr="002D56FA">
              <w:rPr>
                <w:b/>
              </w:rPr>
              <w:t xml:space="preserve">: </w:t>
            </w:r>
            <w:r w:rsidR="000B726A" w:rsidRPr="000B726A">
              <w:t>It is necessary to</w:t>
            </w:r>
            <w:r w:rsidR="000B726A">
              <w:t xml:space="preserve"> ensure</w:t>
            </w:r>
            <w:r w:rsidR="000B726A" w:rsidRPr="00B00950">
              <w:t xml:space="preserve"> that quarantine paddocks are designated on the property maps and recorded in the </w:t>
            </w:r>
            <w:r w:rsidR="000B726A">
              <w:t xml:space="preserve">Paddock Book Record, Muster Summary and SMA. </w:t>
            </w:r>
            <w:r w:rsidR="000B726A" w:rsidRPr="002D56FA">
              <w:rPr>
                <w:color w:val="FF0000"/>
              </w:rPr>
              <w:t xml:space="preserve"> </w:t>
            </w:r>
            <w:r w:rsidR="000B726A" w:rsidRPr="00B00950">
              <w:t>All non – organic cattle upon arrival to the properties will be immediately moved to a designated quarantine paddock upon unloading from transport.</w:t>
            </w:r>
          </w:p>
          <w:p w:rsidR="0060653C" w:rsidRDefault="0060653C" w:rsidP="0060653C">
            <w:pPr>
              <w:pStyle w:val="Checkpoint"/>
            </w:pPr>
            <w:r>
              <w:t>Checkpoint: Where you could locate quarantine paddocks?</w:t>
            </w:r>
          </w:p>
          <w:p w:rsidR="0060653C" w:rsidRDefault="0060653C" w:rsidP="0060653C">
            <w:pPr>
              <w:pStyle w:val="Checkpoint"/>
            </w:pPr>
            <w:r>
              <w:t>Notes:</w:t>
            </w:r>
          </w:p>
          <w:p w:rsidR="0060653C" w:rsidRDefault="0060653C" w:rsidP="0060653C">
            <w:pPr>
              <w:pStyle w:val="Checkpoint"/>
            </w:pPr>
          </w:p>
          <w:p w:rsidR="0060653C" w:rsidRPr="000B726A" w:rsidRDefault="0060653C" w:rsidP="0060653C">
            <w:pPr>
              <w:pStyle w:val="Checkpoint"/>
            </w:pPr>
          </w:p>
        </w:tc>
      </w:tr>
      <w:tr w:rsidR="00987844" w:rsidRPr="00386F8E" w:rsidTr="00E80473">
        <w:tc>
          <w:tcPr>
            <w:tcW w:w="6656" w:type="dxa"/>
          </w:tcPr>
          <w:p w:rsidR="00843C0A" w:rsidRDefault="00E80473" w:rsidP="00843C0A">
            <w:pPr>
              <w:pStyle w:val="ListParagraph"/>
            </w:pPr>
            <w:r w:rsidRPr="006F0021">
              <w:rPr>
                <w:b/>
              </w:rPr>
              <w:lastRenderedPageBreak/>
              <w:t xml:space="preserve">3.5 </w:t>
            </w:r>
            <w:r w:rsidR="00987844" w:rsidRPr="006F0021">
              <w:rPr>
                <w:b/>
              </w:rPr>
              <w:t>Chemicals and Veterinary Medicines / Treatments</w:t>
            </w:r>
            <w:r w:rsidR="000B726A">
              <w:rPr>
                <w:b/>
              </w:rPr>
              <w:t xml:space="preserve">: </w:t>
            </w:r>
            <w:r w:rsidR="00843C0A" w:rsidRPr="00A02DC3">
              <w:t>3.15.7 Use of vaccines is permitted only where the operator can demonstrate that management practices are insufficient to guard</w:t>
            </w:r>
            <w:r w:rsidR="00843C0A">
              <w:t xml:space="preserve"> against disease and illness</w:t>
            </w:r>
            <w:r w:rsidR="00843C0A" w:rsidRPr="00A02DC3">
              <w:t>.</w:t>
            </w:r>
          </w:p>
          <w:p w:rsidR="0060653C" w:rsidRDefault="000B726A" w:rsidP="002923EB">
            <w:pPr>
              <w:pStyle w:val="ListParagraph"/>
            </w:pPr>
            <w:r w:rsidRPr="00B00950">
              <w:t>All chemicals and veterinary medicines are to be used and stored in accordance with manufacturer’s instructions or professional veterinary advice and Australian Standards 2507-1998 and 1940-2004 (flammable liquids).</w:t>
            </w:r>
            <w:r>
              <w:t xml:space="preserve"> </w:t>
            </w:r>
            <w:r w:rsidRPr="00B00950">
              <w:t>Only chemicals and veterinary medicines required for use will be purchased or stored.</w:t>
            </w:r>
            <w:r>
              <w:t xml:space="preserve">  Only m</w:t>
            </w:r>
            <w:r w:rsidRPr="00B00950">
              <w:t>inimal quantities</w:t>
            </w:r>
            <w:r>
              <w:t xml:space="preserve"> are</w:t>
            </w:r>
            <w:r w:rsidRPr="00B00950">
              <w:t xml:space="preserve"> to be stored on-site</w:t>
            </w:r>
            <w:r>
              <w:t xml:space="preserve"> and o</w:t>
            </w:r>
            <w:r w:rsidRPr="00B00950">
              <w:t xml:space="preserve">nly </w:t>
            </w:r>
            <w:proofErr w:type="gramStart"/>
            <w:r w:rsidRPr="00B00950">
              <w:t>staff with appropriate training are</w:t>
            </w:r>
            <w:proofErr w:type="gramEnd"/>
            <w:r w:rsidRPr="00B00950">
              <w:t xml:space="preserve"> to handle chemicals and veterinary medicines.</w:t>
            </w:r>
          </w:p>
          <w:p w:rsidR="0060653C" w:rsidRDefault="0060653C" w:rsidP="0060653C">
            <w:pPr>
              <w:pStyle w:val="Checkpoint"/>
            </w:pPr>
            <w:r>
              <w:t>Checkpoint: Do you currently keep a register of all chemicals, medicines and treatments that are kept on the farm?</w:t>
            </w:r>
          </w:p>
          <w:p w:rsidR="0060653C" w:rsidRDefault="0060653C" w:rsidP="0060653C">
            <w:pPr>
              <w:pStyle w:val="Checkpoint"/>
            </w:pPr>
          </w:p>
          <w:p w:rsidR="002923EB" w:rsidRDefault="002923EB" w:rsidP="0060653C">
            <w:pPr>
              <w:pStyle w:val="Checkpoint"/>
            </w:pPr>
          </w:p>
          <w:p w:rsidR="0060653C" w:rsidRPr="000B726A" w:rsidRDefault="0060653C" w:rsidP="0060653C">
            <w:pPr>
              <w:pStyle w:val="Checkpoint"/>
            </w:pPr>
          </w:p>
        </w:tc>
      </w:tr>
      <w:tr w:rsidR="00987844" w:rsidRPr="00386F8E" w:rsidTr="00E80473">
        <w:tc>
          <w:tcPr>
            <w:tcW w:w="6656" w:type="dxa"/>
          </w:tcPr>
          <w:p w:rsidR="003C4307" w:rsidRDefault="003C4307" w:rsidP="0060653C">
            <w:pPr>
              <w:pStyle w:val="ListParagraph"/>
              <w:rPr>
                <w:b/>
              </w:rPr>
            </w:pPr>
          </w:p>
          <w:p w:rsidR="003C4307" w:rsidRDefault="003C4307" w:rsidP="0060653C">
            <w:pPr>
              <w:pStyle w:val="ListParagraph"/>
              <w:rPr>
                <w:b/>
              </w:rPr>
            </w:pPr>
          </w:p>
          <w:p w:rsidR="0060653C" w:rsidRDefault="00E80473" w:rsidP="0060653C">
            <w:pPr>
              <w:pStyle w:val="ListParagraph"/>
            </w:pPr>
            <w:r w:rsidRPr="006F0021">
              <w:rPr>
                <w:b/>
              </w:rPr>
              <w:lastRenderedPageBreak/>
              <w:t xml:space="preserve">3.6 </w:t>
            </w:r>
            <w:r w:rsidR="00987844" w:rsidRPr="006F0021">
              <w:rPr>
                <w:b/>
              </w:rPr>
              <w:t>Pest and Animal Control</w:t>
            </w:r>
            <w:r w:rsidR="000B726A">
              <w:rPr>
                <w:b/>
              </w:rPr>
              <w:t xml:space="preserve">: </w:t>
            </w:r>
            <w:r w:rsidR="008F65B8">
              <w:t>It is necessary t</w:t>
            </w:r>
            <w:r w:rsidR="000B726A">
              <w:t xml:space="preserve">o ensure </w:t>
            </w:r>
            <w:r w:rsidR="008F65B8">
              <w:t>that</w:t>
            </w:r>
            <w:r w:rsidR="000B726A" w:rsidRPr="00B00950">
              <w:t xml:space="preserve"> organic integrity</w:t>
            </w:r>
            <w:r w:rsidR="008F65B8">
              <w:t xml:space="preserve"> is addressed in</w:t>
            </w:r>
            <w:r w:rsidR="000B726A" w:rsidRPr="00B00950">
              <w:t xml:space="preserve"> animal welfare and environmental issues associated with control of pest infestation.</w:t>
            </w:r>
          </w:p>
          <w:p w:rsidR="0060653C" w:rsidRDefault="0060653C" w:rsidP="0060653C">
            <w:pPr>
              <w:pStyle w:val="Checkpoint"/>
            </w:pPr>
            <w:r>
              <w:t>Checkpoint: What pests do you currently have? How do you control them?</w:t>
            </w:r>
          </w:p>
          <w:p w:rsidR="0060653C" w:rsidRDefault="0060653C" w:rsidP="0060653C"/>
          <w:p w:rsidR="0060653C" w:rsidRPr="006F0021" w:rsidRDefault="0060653C" w:rsidP="0060653C"/>
        </w:tc>
      </w:tr>
      <w:tr w:rsidR="00987844" w:rsidRPr="00386F8E" w:rsidTr="00E80473">
        <w:tc>
          <w:tcPr>
            <w:tcW w:w="6656" w:type="dxa"/>
          </w:tcPr>
          <w:p w:rsidR="00CB59F1" w:rsidRDefault="00CB59F1" w:rsidP="008F65B8">
            <w:pPr>
              <w:pStyle w:val="ListParagraph"/>
              <w:rPr>
                <w:b/>
              </w:rPr>
            </w:pPr>
          </w:p>
          <w:p w:rsidR="00CB59F1" w:rsidRDefault="00CB59F1" w:rsidP="008F65B8">
            <w:pPr>
              <w:pStyle w:val="ListParagraph"/>
              <w:rPr>
                <w:b/>
              </w:rPr>
            </w:pPr>
          </w:p>
          <w:p w:rsidR="00CB59F1" w:rsidRDefault="00CB59F1" w:rsidP="008F65B8">
            <w:pPr>
              <w:pStyle w:val="ListParagraph"/>
              <w:rPr>
                <w:b/>
              </w:rPr>
            </w:pPr>
          </w:p>
          <w:p w:rsidR="00CB59F1" w:rsidRDefault="00CB59F1" w:rsidP="008F65B8">
            <w:pPr>
              <w:pStyle w:val="ListParagraph"/>
              <w:rPr>
                <w:b/>
              </w:rPr>
            </w:pPr>
          </w:p>
          <w:p w:rsidR="00CB59F1" w:rsidRDefault="00CB59F1" w:rsidP="008F65B8">
            <w:pPr>
              <w:pStyle w:val="ListParagraph"/>
              <w:rPr>
                <w:b/>
              </w:rPr>
            </w:pPr>
          </w:p>
          <w:p w:rsidR="008F65B8" w:rsidRPr="00B00950" w:rsidRDefault="00E80473" w:rsidP="008F65B8">
            <w:pPr>
              <w:pStyle w:val="ListParagraph"/>
            </w:pPr>
            <w:r w:rsidRPr="006F0021">
              <w:rPr>
                <w:b/>
              </w:rPr>
              <w:t xml:space="preserve">3.7 </w:t>
            </w:r>
            <w:r w:rsidR="00987844" w:rsidRPr="006F0021">
              <w:rPr>
                <w:b/>
              </w:rPr>
              <w:t>People</w:t>
            </w:r>
            <w:r w:rsidR="008F65B8">
              <w:rPr>
                <w:b/>
              </w:rPr>
              <w:t xml:space="preserve">: </w:t>
            </w:r>
            <w:r w:rsidR="008F65B8" w:rsidRPr="00B00950">
              <w:t>Staff should be trained in animal management, organic integrity, environmental sustainability and hygienic practices relevant to their tasks.</w:t>
            </w:r>
            <w:r w:rsidR="008F65B8">
              <w:t xml:space="preserve"> </w:t>
            </w:r>
            <w:r w:rsidR="008F65B8" w:rsidRPr="00B00950">
              <w:t>Work practices should be developed so as to minimise hazards.</w:t>
            </w:r>
          </w:p>
          <w:p w:rsidR="008F65B8" w:rsidRPr="00B00950" w:rsidRDefault="008F65B8" w:rsidP="008F65B8">
            <w:pPr>
              <w:pStyle w:val="ListParagraph"/>
            </w:pPr>
            <w:r w:rsidRPr="00B00950">
              <w:t>Appropriate signs should be posted to indicate areas of restricted access or activities (e.g. non-smoking or non-eating areas).</w:t>
            </w:r>
          </w:p>
          <w:p w:rsidR="008F65B8" w:rsidRPr="00B00950" w:rsidRDefault="008F65B8" w:rsidP="008F65B8">
            <w:pPr>
              <w:pStyle w:val="ListParagraph"/>
            </w:pPr>
            <w:r>
              <w:t>If staff</w:t>
            </w:r>
            <w:r w:rsidR="00B24AD7">
              <w:t xml:space="preserve"> </w:t>
            </w:r>
            <w:r w:rsidRPr="00B00950">
              <w:t>are absent unexpectedly, the remaining staff shall be able to determine which tasks are urgent and which can be completed as time becomes available.</w:t>
            </w:r>
          </w:p>
          <w:p w:rsidR="00987844" w:rsidRPr="00E87828" w:rsidRDefault="008F65B8" w:rsidP="006C4170">
            <w:pPr>
              <w:pStyle w:val="ListParagraph"/>
            </w:pPr>
            <w:r w:rsidRPr="00B00950">
              <w:lastRenderedPageBreak/>
              <w:t xml:space="preserve">The entry of Visitors should be controlled and movements on the Farm should be monitored. </w:t>
            </w:r>
          </w:p>
        </w:tc>
      </w:tr>
      <w:tr w:rsidR="00987844" w:rsidRPr="00386F8E" w:rsidTr="00E80473">
        <w:tc>
          <w:tcPr>
            <w:tcW w:w="6656" w:type="dxa"/>
          </w:tcPr>
          <w:p w:rsidR="0060653C" w:rsidRDefault="0060653C" w:rsidP="0060653C">
            <w:pPr>
              <w:pStyle w:val="Checkpoint"/>
            </w:pPr>
            <w:r w:rsidRPr="0060653C">
              <w:lastRenderedPageBreak/>
              <w:t xml:space="preserve">Checkpoint: </w:t>
            </w:r>
            <w:r>
              <w:t>Do you currently have a staff training record?</w:t>
            </w:r>
          </w:p>
          <w:p w:rsidR="0060653C" w:rsidRDefault="0060653C" w:rsidP="0060653C">
            <w:pPr>
              <w:pStyle w:val="Checkpoint"/>
            </w:pPr>
          </w:p>
          <w:p w:rsidR="0060653C" w:rsidRDefault="0060653C" w:rsidP="0060653C">
            <w:pPr>
              <w:pStyle w:val="Checkpoint"/>
            </w:pPr>
          </w:p>
          <w:p w:rsidR="00CB59F1" w:rsidRDefault="00CB59F1" w:rsidP="0060653C">
            <w:pPr>
              <w:pStyle w:val="Checkpoint"/>
            </w:pPr>
          </w:p>
          <w:p w:rsidR="006C4170" w:rsidRDefault="006C4170" w:rsidP="0060653C">
            <w:pPr>
              <w:pStyle w:val="Checkpoint"/>
            </w:pPr>
          </w:p>
          <w:p w:rsidR="0060653C" w:rsidRPr="0060653C" w:rsidRDefault="0060653C" w:rsidP="0060653C">
            <w:pPr>
              <w:pStyle w:val="Checkpoint"/>
            </w:pPr>
          </w:p>
          <w:p w:rsidR="00987844" w:rsidRPr="00386F8E" w:rsidRDefault="00E80473" w:rsidP="00E87828">
            <w:pPr>
              <w:pStyle w:val="ListParagraph"/>
            </w:pPr>
            <w:r w:rsidRPr="00E87828">
              <w:rPr>
                <w:highlight w:val="yellow"/>
              </w:rPr>
              <w:t xml:space="preserve">3.8 </w:t>
            </w:r>
            <w:r w:rsidR="00987844" w:rsidRPr="00E87828">
              <w:rPr>
                <w:highlight w:val="yellow"/>
              </w:rPr>
              <w:t>Facility Setup</w:t>
            </w:r>
            <w:r w:rsidR="00D04E10">
              <w:t xml:space="preserve"> </w:t>
            </w:r>
            <w:r w:rsidR="00D04E10" w:rsidRPr="00D04E10">
              <w:rPr>
                <w:highlight w:val="yellow"/>
              </w:rPr>
              <w:t>– This one is for you Marg</w:t>
            </w:r>
          </w:p>
        </w:tc>
      </w:tr>
      <w:tr w:rsidR="00987844" w:rsidRPr="00386F8E" w:rsidTr="00E80473">
        <w:tc>
          <w:tcPr>
            <w:tcW w:w="6656" w:type="dxa"/>
          </w:tcPr>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CB59F1" w:rsidRDefault="00CB59F1" w:rsidP="00E87828">
            <w:pPr>
              <w:pStyle w:val="ListParagraph"/>
              <w:rPr>
                <w:b/>
              </w:rPr>
            </w:pPr>
          </w:p>
          <w:p w:rsidR="00E87828" w:rsidRDefault="00E80473" w:rsidP="00E87828">
            <w:pPr>
              <w:pStyle w:val="ListParagraph"/>
            </w:pPr>
            <w:r w:rsidRPr="00E87828">
              <w:rPr>
                <w:b/>
              </w:rPr>
              <w:lastRenderedPageBreak/>
              <w:t xml:space="preserve">3.9 </w:t>
            </w:r>
            <w:r w:rsidR="00987844" w:rsidRPr="00E87828">
              <w:rPr>
                <w:b/>
              </w:rPr>
              <w:t>Identification of Livestock</w:t>
            </w:r>
            <w:r w:rsidR="00E87828">
              <w:t xml:space="preserve">: It is necessary to ensure that </w:t>
            </w:r>
            <w:r w:rsidR="00E87828" w:rsidRPr="00B00950">
              <w:t xml:space="preserve">a system </w:t>
            </w:r>
            <w:r w:rsidR="00E87828">
              <w:t xml:space="preserve">is </w:t>
            </w:r>
            <w:r w:rsidR="00E87828" w:rsidRPr="00B00950">
              <w:t>in place that allows for the identification and</w:t>
            </w:r>
            <w:r w:rsidR="00E87828">
              <w:t xml:space="preserve"> </w:t>
            </w:r>
            <w:r w:rsidR="00E87828" w:rsidRPr="00B00950">
              <w:t>traceability, of all livestock on the properties.</w:t>
            </w:r>
            <w:r w:rsidR="00E87828">
              <w:t xml:space="preserve"> All livestock are individually identified and identification will clearly separate organic from non-organic cattle</w:t>
            </w:r>
          </w:p>
          <w:p w:rsidR="00CB59F1" w:rsidRDefault="00CB59F1" w:rsidP="00CB59F1">
            <w:pPr>
              <w:pStyle w:val="Checkpoint"/>
            </w:pPr>
            <w:r>
              <w:t>Checkpoint: How do you currently identify livestock? How will you identify organic from non-organic cattle?</w:t>
            </w:r>
          </w:p>
          <w:p w:rsidR="00CB59F1" w:rsidRDefault="00CB59F1" w:rsidP="00CB59F1">
            <w:pPr>
              <w:pStyle w:val="Checkpoint"/>
            </w:pPr>
          </w:p>
          <w:p w:rsidR="00CB59F1" w:rsidRDefault="006C4170" w:rsidP="006C4170">
            <w:pPr>
              <w:pStyle w:val="Checkpoint"/>
              <w:tabs>
                <w:tab w:val="left" w:pos="2092"/>
              </w:tabs>
            </w:pPr>
            <w:r>
              <w:tab/>
            </w:r>
          </w:p>
          <w:p w:rsidR="006C4170" w:rsidRDefault="006C4170" w:rsidP="006C4170">
            <w:pPr>
              <w:pStyle w:val="Checkpoint"/>
              <w:tabs>
                <w:tab w:val="left" w:pos="2092"/>
              </w:tabs>
            </w:pPr>
          </w:p>
          <w:p w:rsidR="006C4170" w:rsidRDefault="006C4170" w:rsidP="006C4170">
            <w:pPr>
              <w:pStyle w:val="Checkpoint"/>
              <w:tabs>
                <w:tab w:val="left" w:pos="2092"/>
              </w:tabs>
            </w:pPr>
          </w:p>
          <w:p w:rsidR="006C4170" w:rsidRDefault="006C4170" w:rsidP="006C4170">
            <w:pPr>
              <w:pStyle w:val="Checkpoint"/>
              <w:tabs>
                <w:tab w:val="left" w:pos="2092"/>
              </w:tabs>
            </w:pPr>
          </w:p>
          <w:p w:rsidR="006C4170" w:rsidRDefault="006C4170" w:rsidP="006C4170">
            <w:pPr>
              <w:pStyle w:val="Checkpoint"/>
              <w:tabs>
                <w:tab w:val="left" w:pos="2092"/>
              </w:tabs>
            </w:pPr>
          </w:p>
          <w:p w:rsidR="006C4170" w:rsidRPr="00386F8E" w:rsidRDefault="006C4170" w:rsidP="006C4170">
            <w:pPr>
              <w:pStyle w:val="Checkpoint"/>
              <w:tabs>
                <w:tab w:val="left" w:pos="2092"/>
              </w:tabs>
            </w:pPr>
          </w:p>
        </w:tc>
      </w:tr>
      <w:tr w:rsidR="00987844" w:rsidRPr="00386F8E" w:rsidTr="00E80473">
        <w:tc>
          <w:tcPr>
            <w:tcW w:w="6656" w:type="dxa"/>
          </w:tcPr>
          <w:p w:rsidR="00E87828" w:rsidRPr="00B00950" w:rsidRDefault="00E80473" w:rsidP="00E87828">
            <w:pPr>
              <w:pStyle w:val="ListParagraph"/>
            </w:pPr>
            <w:r w:rsidRPr="00E87828">
              <w:rPr>
                <w:b/>
              </w:rPr>
              <w:lastRenderedPageBreak/>
              <w:t xml:space="preserve">3.10 </w:t>
            </w:r>
            <w:r w:rsidR="00987844" w:rsidRPr="00E87828">
              <w:rPr>
                <w:b/>
              </w:rPr>
              <w:t>Transport of Livestock</w:t>
            </w:r>
            <w:r w:rsidR="00E87828">
              <w:rPr>
                <w:b/>
              </w:rPr>
              <w:t xml:space="preserve">: </w:t>
            </w:r>
            <w:r w:rsidR="00E87828" w:rsidRPr="00E87828">
              <w:t>It is necessary to</w:t>
            </w:r>
            <w:r w:rsidR="00E87828" w:rsidRPr="00B00950">
              <w:t xml:space="preserve"> ensure organic </w:t>
            </w:r>
            <w:r w:rsidR="00D04E10" w:rsidRPr="00B00950">
              <w:t>integrity;</w:t>
            </w:r>
            <w:r w:rsidR="00E87828" w:rsidRPr="00B00950">
              <w:t xml:space="preserve"> animal welfare and environmental issues associated with transport of cattle</w:t>
            </w:r>
            <w:r w:rsidR="00E87828">
              <w:t xml:space="preserve"> are addressed</w:t>
            </w:r>
            <w:r w:rsidR="00E87828" w:rsidRPr="00B00950">
              <w:t>.</w:t>
            </w:r>
          </w:p>
          <w:p w:rsidR="00E87828" w:rsidRDefault="00E87828" w:rsidP="00E87828">
            <w:pPr>
              <w:pStyle w:val="ListParagraph"/>
            </w:pPr>
            <w:r w:rsidRPr="00B00950">
              <w:t>Planning of transp</w:t>
            </w:r>
            <w:r>
              <w:t xml:space="preserve">ort shall be in accordance with the Livestock Land Transport Standards.  Care will be taken to ensure </w:t>
            </w:r>
            <w:r w:rsidRPr="00165035">
              <w:t xml:space="preserve">the best and </w:t>
            </w:r>
            <w:r w:rsidRPr="00165035">
              <w:lastRenderedPageBreak/>
              <w:t xml:space="preserve">safest possible route to destination, in a time efficient manner. Abattoirs </w:t>
            </w:r>
            <w:r>
              <w:t xml:space="preserve">and other final destinations </w:t>
            </w:r>
            <w:r w:rsidRPr="00165035">
              <w:t>will be chosen on location to facilitate this requirement.</w:t>
            </w:r>
          </w:p>
          <w:p w:rsidR="006C4170" w:rsidRDefault="006C4170" w:rsidP="006C4170">
            <w:pPr>
              <w:pStyle w:val="Checkpoint"/>
            </w:pPr>
            <w:r>
              <w:t xml:space="preserve">Checkpoint: Where is your nearest organic </w:t>
            </w:r>
            <w:proofErr w:type="spellStart"/>
            <w:r>
              <w:t>abbatoir</w:t>
            </w:r>
            <w:proofErr w:type="spellEnd"/>
            <w:r>
              <w:t>?</w:t>
            </w:r>
          </w:p>
          <w:p w:rsidR="006C4170" w:rsidRDefault="006C4170" w:rsidP="006C4170">
            <w:pPr>
              <w:pStyle w:val="Checkpoint"/>
            </w:pPr>
          </w:p>
          <w:p w:rsidR="006C4170" w:rsidRDefault="006C4170" w:rsidP="006C4170">
            <w:pPr>
              <w:pStyle w:val="Checkpoint"/>
            </w:pPr>
          </w:p>
          <w:p w:rsidR="006C4170" w:rsidRDefault="006C4170" w:rsidP="006C4170">
            <w:pPr>
              <w:pStyle w:val="Checkpoint"/>
            </w:pPr>
          </w:p>
          <w:p w:rsidR="006C4170" w:rsidRDefault="006C4170" w:rsidP="006C4170">
            <w:pPr>
              <w:pStyle w:val="Checkpoint"/>
            </w:pPr>
          </w:p>
          <w:p w:rsidR="00987844" w:rsidRPr="00E87828" w:rsidRDefault="00987844" w:rsidP="00E87828">
            <w:pPr>
              <w:pStyle w:val="ListParagraph"/>
            </w:pPr>
          </w:p>
        </w:tc>
      </w:tr>
      <w:tr w:rsidR="00987844" w:rsidRPr="00386F8E" w:rsidTr="00E80473">
        <w:tc>
          <w:tcPr>
            <w:tcW w:w="6656" w:type="dxa"/>
          </w:tcPr>
          <w:p w:rsidR="00987844" w:rsidRDefault="00E80473" w:rsidP="00E87828">
            <w:pPr>
              <w:pStyle w:val="ListParagraph"/>
            </w:pPr>
            <w:r w:rsidRPr="00E87828">
              <w:rPr>
                <w:b/>
              </w:rPr>
              <w:lastRenderedPageBreak/>
              <w:t xml:space="preserve">3.11 </w:t>
            </w:r>
            <w:r w:rsidR="00987844" w:rsidRPr="00E87828">
              <w:rPr>
                <w:b/>
              </w:rPr>
              <w:t>Biodiversity</w:t>
            </w:r>
            <w:r w:rsidR="00E87828" w:rsidRPr="00E87828">
              <w:rPr>
                <w:b/>
              </w:rPr>
              <w:t>:</w:t>
            </w:r>
            <w:r w:rsidR="00E87828">
              <w:t xml:space="preserve"> </w:t>
            </w:r>
            <w:r w:rsidR="00987844" w:rsidRPr="00386F8E">
              <w:t xml:space="preserve"> </w:t>
            </w:r>
            <w:r w:rsidR="00E87828">
              <w:t xml:space="preserve">Visual inspection of pastures is required to ensure appropriate ground cover is maintained. Movement of stock to another paddock will occur based on the decision made by the Manager. </w:t>
            </w:r>
          </w:p>
          <w:p w:rsidR="006C4170" w:rsidRDefault="006C4170" w:rsidP="006C4170">
            <w:pPr>
              <w:pStyle w:val="Checkpoint"/>
            </w:pPr>
            <w:r>
              <w:t>Checkpoint: How do you currently manage vegetation?</w:t>
            </w:r>
          </w:p>
          <w:p w:rsidR="006C4170" w:rsidRDefault="006C4170" w:rsidP="006C4170">
            <w:pPr>
              <w:pStyle w:val="Checkpoint"/>
            </w:pPr>
          </w:p>
          <w:p w:rsidR="006C4170" w:rsidRDefault="006C4170" w:rsidP="006C4170">
            <w:pPr>
              <w:pStyle w:val="Checkpoint"/>
            </w:pPr>
          </w:p>
          <w:p w:rsidR="006C4170" w:rsidRPr="00386F8E" w:rsidRDefault="006C4170" w:rsidP="006C4170">
            <w:pPr>
              <w:pStyle w:val="Checkpoint"/>
            </w:pPr>
          </w:p>
        </w:tc>
      </w:tr>
      <w:tr w:rsidR="00987844" w:rsidRPr="00386F8E" w:rsidTr="00E80473">
        <w:tc>
          <w:tcPr>
            <w:tcW w:w="6656" w:type="dxa"/>
          </w:tcPr>
          <w:p w:rsidR="00987844" w:rsidRPr="00386F8E" w:rsidRDefault="00E80473" w:rsidP="00E87828">
            <w:pPr>
              <w:pStyle w:val="Heading2"/>
            </w:pPr>
            <w:bookmarkStart w:id="31" w:name="_Toc245273551"/>
            <w:r w:rsidRPr="00386F8E">
              <w:lastRenderedPageBreak/>
              <w:t xml:space="preserve">4. </w:t>
            </w:r>
            <w:r w:rsidR="00987844" w:rsidRPr="00386F8E">
              <w:t>PURCHASING &amp; DOCUMENTATION</w:t>
            </w:r>
            <w:bookmarkEnd w:id="31"/>
          </w:p>
        </w:tc>
      </w:tr>
      <w:tr w:rsidR="00987844" w:rsidRPr="00386F8E" w:rsidTr="00E80473">
        <w:tc>
          <w:tcPr>
            <w:tcW w:w="6656" w:type="dxa"/>
          </w:tcPr>
          <w:p w:rsidR="00987844" w:rsidRDefault="00D04E10" w:rsidP="00D04E10">
            <w:pPr>
              <w:pStyle w:val="ListParagraph"/>
            </w:pPr>
            <w:r>
              <w:rPr>
                <w:b/>
              </w:rPr>
              <w:t xml:space="preserve">4.1 </w:t>
            </w:r>
            <w:r w:rsidR="00987844" w:rsidRPr="00783E0C">
              <w:rPr>
                <w:b/>
              </w:rPr>
              <w:t>Purchasing</w:t>
            </w:r>
            <w:r w:rsidR="00783E0C">
              <w:t xml:space="preserve">: </w:t>
            </w:r>
            <w:r w:rsidR="00783E0C" w:rsidRPr="00B00950">
              <w:t xml:space="preserve">When purchasing goods, every reasonable effort should be made to prevent any misunderstanding by the supplier in relation to the goods and services being </w:t>
            </w:r>
            <w:r w:rsidR="00783E0C" w:rsidRPr="00D04E10">
              <w:t>purchased</w:t>
            </w:r>
            <w:r w:rsidR="00783E0C" w:rsidRPr="00EA1CB8">
              <w:t>.</w:t>
            </w:r>
            <w:r w:rsidR="00EA1CB8">
              <w:t xml:space="preserve"> </w:t>
            </w:r>
            <w:r w:rsidR="00783E0C" w:rsidRPr="00EA1CB8">
              <w:t xml:space="preserve">Farms shall only purchase for use, products which are </w:t>
            </w:r>
            <w:r w:rsidR="006C4170">
              <w:t>compliant to the standards</w:t>
            </w:r>
            <w:r w:rsidR="00783E0C" w:rsidRPr="00EA1CB8">
              <w:t xml:space="preserve"> and approved by </w:t>
            </w:r>
            <w:r w:rsidR="006C4170">
              <w:t>your organic certifier</w:t>
            </w:r>
            <w:r w:rsidR="00783E0C" w:rsidRPr="00EA1CB8">
              <w:t>.</w:t>
            </w:r>
          </w:p>
          <w:p w:rsidR="00D04E10" w:rsidRDefault="006A66F7" w:rsidP="006A66F7">
            <w:pPr>
              <w:pStyle w:val="Checkpoint"/>
            </w:pPr>
            <w:r>
              <w:t>Checkpoint: When would you need to advise your organic certifier when purchasing goods?</w:t>
            </w: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Default="006A66F7" w:rsidP="006A66F7">
            <w:pPr>
              <w:pStyle w:val="Checkpoint"/>
            </w:pPr>
          </w:p>
          <w:p w:rsidR="006A66F7" w:rsidRPr="00386F8E" w:rsidRDefault="006A66F7" w:rsidP="006A66F7">
            <w:pPr>
              <w:pStyle w:val="Checkpoint"/>
            </w:pPr>
          </w:p>
        </w:tc>
      </w:tr>
      <w:tr w:rsidR="00987844" w:rsidRPr="00386F8E" w:rsidTr="00E80473">
        <w:tc>
          <w:tcPr>
            <w:tcW w:w="6656" w:type="dxa"/>
          </w:tcPr>
          <w:p w:rsidR="00987844" w:rsidRDefault="00D04E10" w:rsidP="00D04E10">
            <w:pPr>
              <w:pStyle w:val="ListParagraph"/>
            </w:pPr>
            <w:r>
              <w:rPr>
                <w:b/>
              </w:rPr>
              <w:lastRenderedPageBreak/>
              <w:t xml:space="preserve">4.2 </w:t>
            </w:r>
            <w:r w:rsidR="00987844" w:rsidRPr="00486A6E">
              <w:rPr>
                <w:b/>
              </w:rPr>
              <w:t>Selection of Approved Suppliers</w:t>
            </w:r>
            <w:r w:rsidR="00486A6E" w:rsidRPr="00486A6E">
              <w:rPr>
                <w:b/>
              </w:rPr>
              <w:t xml:space="preserve">: </w:t>
            </w:r>
            <w:r w:rsidR="00486A6E">
              <w:t xml:space="preserve">Should be selected so that the company can be confident that purchases meet the requirements for organic production. When selecting suppliers, organic status, quality assurance, food safety, animal </w:t>
            </w:r>
            <w:r w:rsidR="00486A6E" w:rsidRPr="00D04E10">
              <w:t>welfare</w:t>
            </w:r>
            <w:r w:rsidR="00486A6E">
              <w:t xml:space="preserve"> and environmental issues must all be considered.</w:t>
            </w:r>
          </w:p>
          <w:p w:rsidR="00CC350D" w:rsidRDefault="00CC350D" w:rsidP="00CC350D">
            <w:pPr>
              <w:pStyle w:val="Checkpoint"/>
            </w:pPr>
            <w:r>
              <w:t>Checkpoint: What documents do you need to from suppliers to meet organic requirements?</w:t>
            </w:r>
          </w:p>
          <w:p w:rsidR="00CC350D" w:rsidRDefault="00CC350D" w:rsidP="00CC350D">
            <w:pPr>
              <w:pStyle w:val="Checkpoint"/>
            </w:pPr>
          </w:p>
          <w:p w:rsidR="00CC350D" w:rsidRDefault="00CC350D" w:rsidP="00CC350D">
            <w:pPr>
              <w:pStyle w:val="Checkpoint"/>
            </w:pPr>
          </w:p>
          <w:p w:rsidR="00CC350D" w:rsidRPr="00386F8E" w:rsidRDefault="00CC350D" w:rsidP="00CC350D">
            <w:pPr>
              <w:pStyle w:val="Checkpoint"/>
            </w:pPr>
          </w:p>
        </w:tc>
      </w:tr>
      <w:tr w:rsidR="00987844" w:rsidRPr="00386F8E" w:rsidTr="00E80473">
        <w:tc>
          <w:tcPr>
            <w:tcW w:w="6656" w:type="dxa"/>
          </w:tcPr>
          <w:p w:rsidR="00987844" w:rsidRPr="00386F8E" w:rsidRDefault="00E80473" w:rsidP="00E87828">
            <w:pPr>
              <w:pStyle w:val="ListParagraph"/>
            </w:pPr>
            <w:r w:rsidRPr="00486A6E">
              <w:rPr>
                <w:b/>
              </w:rPr>
              <w:t xml:space="preserve">4.3 </w:t>
            </w:r>
            <w:r w:rsidR="00987844" w:rsidRPr="00486A6E">
              <w:rPr>
                <w:b/>
              </w:rPr>
              <w:t>Document Control</w:t>
            </w:r>
            <w:r w:rsidR="00486A6E">
              <w:t>: To maintain quality assurance all aspects of the operation must be documented and controlled. Relevant documents within the system must be controlled to ensure staff operate under current versions.</w:t>
            </w:r>
          </w:p>
        </w:tc>
      </w:tr>
      <w:tr w:rsidR="00987844" w:rsidRPr="00386F8E" w:rsidTr="00E80473">
        <w:tc>
          <w:tcPr>
            <w:tcW w:w="6656" w:type="dxa"/>
          </w:tcPr>
          <w:p w:rsidR="00B25090" w:rsidRDefault="00CC350D" w:rsidP="00CC350D">
            <w:pPr>
              <w:pStyle w:val="Checkpoint"/>
            </w:pPr>
            <w:r>
              <w:t>Checkpoint: Where do you keep your documents?</w:t>
            </w:r>
          </w:p>
          <w:p w:rsidR="00CC350D" w:rsidRDefault="00CC350D" w:rsidP="00CC350D">
            <w:pPr>
              <w:pStyle w:val="Checkpoint"/>
            </w:pPr>
          </w:p>
          <w:p w:rsidR="00732B95" w:rsidRDefault="00732B95" w:rsidP="00CC350D">
            <w:pPr>
              <w:pStyle w:val="Checkpoint"/>
            </w:pPr>
          </w:p>
          <w:p w:rsidR="00732B95" w:rsidRDefault="00732B95" w:rsidP="00CC350D">
            <w:pPr>
              <w:pStyle w:val="Checkpoint"/>
            </w:pPr>
          </w:p>
          <w:p w:rsidR="00987844" w:rsidRPr="00386F8E" w:rsidRDefault="00E80473" w:rsidP="00E87828">
            <w:pPr>
              <w:pStyle w:val="ListParagraph"/>
            </w:pPr>
            <w:r w:rsidRPr="00486A6E">
              <w:rPr>
                <w:b/>
              </w:rPr>
              <w:lastRenderedPageBreak/>
              <w:t xml:space="preserve">4.4 </w:t>
            </w:r>
            <w:r w:rsidR="00987844" w:rsidRPr="00486A6E">
              <w:rPr>
                <w:b/>
              </w:rPr>
              <w:t>Records</w:t>
            </w:r>
            <w:r w:rsidR="00486A6E" w:rsidRPr="00486A6E">
              <w:rPr>
                <w:b/>
              </w:rPr>
              <w:t>:</w:t>
            </w:r>
            <w:r w:rsidR="00486A6E">
              <w:t xml:space="preserve"> These must be maintained to establish methods for the identification, maintenance and storage of all food safety, biosecurity, animal welfare, product identification and environmental records.</w:t>
            </w:r>
          </w:p>
        </w:tc>
      </w:tr>
    </w:tbl>
    <w:p w:rsidR="00987844" w:rsidRPr="00386F8E" w:rsidRDefault="006A2DDC" w:rsidP="006A2DDC">
      <w:pPr>
        <w:pStyle w:val="Checkpoint"/>
      </w:pPr>
      <w:r>
        <w:lastRenderedPageBreak/>
        <w:t>Checkpoint: How long do you need to keep your records?</w:t>
      </w:r>
    </w:p>
    <w:p w:rsidR="00E61439" w:rsidRDefault="00540892" w:rsidP="00372544">
      <w:r>
        <w:br w:type="page"/>
      </w:r>
    </w:p>
    <w:p w:rsidR="0013316A" w:rsidRDefault="00B04CC2" w:rsidP="0013316A">
      <w:pPr>
        <w:pStyle w:val="Heading1"/>
      </w:pPr>
      <w:bookmarkStart w:id="32" w:name="_Toc245273552"/>
      <w:r>
        <w:lastRenderedPageBreak/>
        <w:t>References</w:t>
      </w:r>
      <w:bookmarkEnd w:id="32"/>
    </w:p>
    <w:p w:rsidR="0082504E" w:rsidRPr="008529E3" w:rsidRDefault="0082504E" w:rsidP="0082504E">
      <w:pPr>
        <w:rPr>
          <w:sz w:val="24"/>
        </w:rPr>
      </w:pPr>
      <w:r w:rsidRPr="008529E3">
        <w:rPr>
          <w:sz w:val="24"/>
        </w:rPr>
        <w:t xml:space="preserve">Anon, 2011, </w:t>
      </w:r>
      <w:r w:rsidRPr="008529E3">
        <w:rPr>
          <w:i/>
          <w:sz w:val="24"/>
        </w:rPr>
        <w:t>Organic Trade Association US Families Organic Attitudes and Beliefs 2011 Tracking Study</w:t>
      </w:r>
    </w:p>
    <w:p w:rsidR="008529E3" w:rsidRPr="008529E3" w:rsidRDefault="00C91C37" w:rsidP="008529E3">
      <w:pPr>
        <w:spacing w:line="240" w:lineRule="auto"/>
        <w:ind w:left="720" w:hanging="720"/>
        <w:rPr>
          <w:sz w:val="24"/>
        </w:rPr>
      </w:pPr>
      <w:r w:rsidRPr="008529E3">
        <w:rPr>
          <w:sz w:val="24"/>
        </w:rPr>
        <w:fldChar w:fldCharType="begin"/>
      </w:r>
      <w:r w:rsidR="0013316A" w:rsidRPr="008529E3">
        <w:rPr>
          <w:sz w:val="24"/>
        </w:rPr>
        <w:instrText xml:space="preserve"> ADDIN EN.REFLIST </w:instrText>
      </w:r>
      <w:r w:rsidRPr="008529E3">
        <w:rPr>
          <w:sz w:val="24"/>
        </w:rPr>
        <w:fldChar w:fldCharType="separate"/>
      </w:r>
      <w:r w:rsidR="008529E3" w:rsidRPr="008529E3">
        <w:rPr>
          <w:sz w:val="24"/>
        </w:rPr>
        <w:t xml:space="preserve">Brennan, A 2013, </w:t>
      </w:r>
      <w:r w:rsidR="008529E3" w:rsidRPr="008529E3">
        <w:rPr>
          <w:i/>
          <w:sz w:val="24"/>
        </w:rPr>
        <w:t>Cultivating revenue: Organic produce is rapidly gaining popularity with consumers</w:t>
      </w:r>
      <w:r w:rsidR="008529E3" w:rsidRPr="008529E3">
        <w:rPr>
          <w:sz w:val="24"/>
        </w:rPr>
        <w:t>, IBISWorld.</w:t>
      </w:r>
    </w:p>
    <w:p w:rsidR="008529E3" w:rsidRPr="007D0E62" w:rsidRDefault="007D0E62" w:rsidP="008529E3">
      <w:pPr>
        <w:spacing w:line="240" w:lineRule="auto"/>
        <w:ind w:left="720" w:hanging="720"/>
        <w:rPr>
          <w:rFonts w:cs="Arial"/>
          <w:sz w:val="24"/>
        </w:rPr>
      </w:pPr>
      <w:r w:rsidRPr="007D0E62">
        <w:rPr>
          <w:rFonts w:eastAsiaTheme="minorEastAsia" w:cs="Arial"/>
          <w:sz w:val="24"/>
          <w:lang w:val="en-US" w:eastAsia="ja-JP"/>
        </w:rPr>
        <w:t xml:space="preserve">May, R &amp; Monk, A 2001, </w:t>
      </w:r>
      <w:r w:rsidRPr="007D0E62">
        <w:rPr>
          <w:rFonts w:eastAsiaTheme="minorEastAsia" w:cs="Arial"/>
          <w:i/>
          <w:iCs/>
          <w:sz w:val="24"/>
          <w:lang w:val="en-US" w:eastAsia="ja-JP"/>
        </w:rPr>
        <w:t>Organic and Biodynamic produce: comparing overseas standards</w:t>
      </w:r>
      <w:r w:rsidRPr="007D0E62">
        <w:rPr>
          <w:rFonts w:eastAsiaTheme="minorEastAsia" w:cs="Arial"/>
          <w:sz w:val="24"/>
          <w:lang w:val="en-US" w:eastAsia="ja-JP"/>
        </w:rPr>
        <w:t>, Rural Industries Research and Development Corporation, Canberra.</w:t>
      </w:r>
    </w:p>
    <w:p w:rsidR="008529E3" w:rsidRPr="008529E3" w:rsidRDefault="008529E3" w:rsidP="008529E3">
      <w:pPr>
        <w:spacing w:line="240" w:lineRule="auto"/>
        <w:rPr>
          <w:noProof/>
          <w:sz w:val="24"/>
        </w:rPr>
      </w:pPr>
    </w:p>
    <w:p w:rsidR="00B04CC2" w:rsidRPr="00B04CC2" w:rsidRDefault="00C91C37" w:rsidP="00B04CC2">
      <w:r w:rsidRPr="008529E3">
        <w:rPr>
          <w:sz w:val="24"/>
        </w:rPr>
        <w:fldChar w:fldCharType="end"/>
      </w:r>
    </w:p>
    <w:sectPr w:rsidR="00B04CC2" w:rsidRPr="00B04CC2" w:rsidSect="00DC03E5">
      <w:pgSz w:w="12240" w:h="15840"/>
      <w:pgMar w:top="1440" w:right="1800" w:bottom="1440" w:left="18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D81" w:rsidRDefault="00264D81" w:rsidP="00DC03E5">
      <w:pPr>
        <w:spacing w:before="0" w:after="0" w:line="240" w:lineRule="auto"/>
      </w:pPr>
      <w:r>
        <w:separator/>
      </w:r>
    </w:p>
  </w:endnote>
  <w:endnote w:type="continuationSeparator" w:id="0">
    <w:p w:rsidR="00264D81" w:rsidRDefault="00264D81" w:rsidP="00DC03E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EB" w:rsidRDefault="00C91C37" w:rsidP="002D5F63">
    <w:pPr>
      <w:pStyle w:val="Footer"/>
      <w:framePr w:wrap="around" w:vAnchor="text" w:hAnchor="margin" w:xAlign="right" w:y="1"/>
      <w:rPr>
        <w:rStyle w:val="PageNumber"/>
      </w:rPr>
    </w:pPr>
    <w:r>
      <w:rPr>
        <w:rStyle w:val="PageNumber"/>
      </w:rPr>
      <w:fldChar w:fldCharType="begin"/>
    </w:r>
    <w:r w:rsidR="002923EB">
      <w:rPr>
        <w:rStyle w:val="PageNumber"/>
      </w:rPr>
      <w:instrText xml:space="preserve">PAGE  </w:instrText>
    </w:r>
    <w:r>
      <w:rPr>
        <w:rStyle w:val="PageNumber"/>
      </w:rPr>
      <w:fldChar w:fldCharType="separate"/>
    </w:r>
    <w:r w:rsidR="002923EB">
      <w:rPr>
        <w:rStyle w:val="PageNumber"/>
        <w:noProof/>
      </w:rPr>
      <w:t>2</w:t>
    </w:r>
    <w:r>
      <w:rPr>
        <w:rStyle w:val="PageNumber"/>
      </w:rPr>
      <w:fldChar w:fldCharType="end"/>
    </w:r>
  </w:p>
  <w:tbl>
    <w:tblPr>
      <w:tblStyle w:val="LightShading-Accent1"/>
      <w:tblW w:w="0" w:type="auto"/>
      <w:tblInd w:w="108" w:type="dxa"/>
      <w:tblBorders>
        <w:top w:val="none" w:sz="0" w:space="0" w:color="auto"/>
        <w:left w:val="single" w:sz="8" w:space="0" w:color="DBE5F1" w:themeColor="accent1" w:themeTint="33"/>
        <w:bottom w:val="single" w:sz="18" w:space="0" w:color="4F81BD" w:themeColor="accent1"/>
        <w:right w:val="single" w:sz="8" w:space="0" w:color="DBE5F1" w:themeColor="accent1" w:themeTint="33"/>
      </w:tblBorders>
      <w:shd w:val="clear" w:color="auto" w:fill="DBE5F1" w:themeFill="accent1" w:themeFillTint="33"/>
      <w:tblLook w:val="0600"/>
    </w:tblPr>
    <w:tblGrid>
      <w:gridCol w:w="348"/>
      <w:gridCol w:w="8400"/>
    </w:tblGrid>
    <w:tr w:rsidR="002923EB" w:rsidRPr="00BE5695" w:rsidTr="00DC03E5">
      <w:tc>
        <w:tcPr>
          <w:tcW w:w="360" w:type="dxa"/>
          <w:shd w:val="clear" w:color="auto" w:fill="DBE5F1" w:themeFill="accent1" w:themeFillTint="33"/>
        </w:tcPr>
        <w:p w:rsidR="002923EB" w:rsidRPr="00BE5695" w:rsidRDefault="002923EB" w:rsidP="00DC03E5">
          <w:pPr>
            <w:ind w:right="360" w:firstLine="360"/>
            <w:jc w:val="center"/>
            <w:rPr>
              <w:rFonts w:ascii="Calibri" w:hAnsi="Calibri"/>
              <w:b/>
            </w:rPr>
          </w:pPr>
        </w:p>
      </w:tc>
      <w:tc>
        <w:tcPr>
          <w:tcW w:w="9108" w:type="dxa"/>
          <w:shd w:val="clear" w:color="auto" w:fill="DBE5F1" w:themeFill="accent1" w:themeFillTint="33"/>
        </w:tcPr>
        <w:p w:rsidR="002923EB" w:rsidRPr="00BE5695" w:rsidRDefault="00C91C37" w:rsidP="00DC03E5">
          <w:pPr>
            <w:rPr>
              <w:rFonts w:ascii="Calibri" w:eastAsiaTheme="majorEastAsia" w:hAnsi="Calibri" w:cstheme="majorBidi"/>
              <w:b/>
              <w:sz w:val="24"/>
              <w:szCs w:val="24"/>
              <w:bdr w:val="single" w:sz="4" w:space="0" w:color="FFFFFF" w:themeColor="background1"/>
            </w:rPr>
          </w:pPr>
          <w:sdt>
            <w:sdtPr>
              <w:rPr>
                <w:rFonts w:ascii="Calibri" w:eastAsiaTheme="majorEastAsia" w:hAnsi="Calibri" w:cstheme="majorBidi"/>
                <w:b/>
                <w:sz w:val="20"/>
                <w:szCs w:val="20"/>
                <w:bdr w:val="single" w:sz="4" w:space="0" w:color="FFFFFF" w:themeColor="background1"/>
              </w:rPr>
              <w:alias w:val="Title"/>
              <w:id w:val="175614342"/>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sidR="002923EB" w:rsidRPr="00550A50">
                <w:rPr>
                  <w:rFonts w:ascii="Calibri" w:eastAsiaTheme="majorEastAsia" w:hAnsi="Calibri" w:cstheme="majorBidi"/>
                  <w:b/>
                  <w:sz w:val="20"/>
                  <w:szCs w:val="20"/>
                  <w:bdr w:val="single" w:sz="4" w:space="0" w:color="FFFFFF" w:themeColor="background1"/>
                </w:rPr>
                <w:t>MLA Training Manual</w:t>
              </w:r>
            </w:sdtContent>
          </w:sdt>
        </w:p>
      </w:tc>
    </w:tr>
  </w:tbl>
  <w:p w:rsidR="002923EB" w:rsidRDefault="00292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3EB" w:rsidRDefault="00C91C37" w:rsidP="002D5F63">
    <w:pPr>
      <w:pStyle w:val="Footer"/>
      <w:framePr w:wrap="around" w:vAnchor="text" w:hAnchor="margin" w:xAlign="right" w:y="1"/>
      <w:rPr>
        <w:rStyle w:val="PageNumber"/>
      </w:rPr>
    </w:pPr>
    <w:r>
      <w:rPr>
        <w:rStyle w:val="PageNumber"/>
      </w:rPr>
      <w:fldChar w:fldCharType="begin"/>
    </w:r>
    <w:r w:rsidR="002923EB">
      <w:rPr>
        <w:rStyle w:val="PageNumber"/>
      </w:rPr>
      <w:instrText xml:space="preserve">PAGE  </w:instrText>
    </w:r>
    <w:r>
      <w:rPr>
        <w:rStyle w:val="PageNumber"/>
      </w:rPr>
      <w:fldChar w:fldCharType="separate"/>
    </w:r>
    <w:r w:rsidR="00F74FBB">
      <w:rPr>
        <w:rStyle w:val="PageNumber"/>
        <w:noProof/>
      </w:rPr>
      <w:t>36</w:t>
    </w:r>
    <w:r>
      <w:rPr>
        <w:rStyle w:val="PageNumber"/>
      </w:rPr>
      <w:fldChar w:fldCharType="end"/>
    </w:r>
  </w:p>
  <w:p w:rsidR="002923EB" w:rsidRDefault="002923EB" w:rsidP="00DC03E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D81" w:rsidRDefault="00264D81" w:rsidP="00DC03E5">
      <w:pPr>
        <w:spacing w:before="0" w:after="0" w:line="240" w:lineRule="auto"/>
      </w:pPr>
      <w:r>
        <w:separator/>
      </w:r>
    </w:p>
  </w:footnote>
  <w:footnote w:type="continuationSeparator" w:id="0">
    <w:p w:rsidR="00264D81" w:rsidRDefault="00264D81" w:rsidP="00DC03E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F964E2"/>
    <w:multiLevelType w:val="singleLevel"/>
    <w:tmpl w:val="17CA0722"/>
    <w:lvl w:ilvl="0">
      <w:start w:val="1"/>
      <w:numFmt w:val="bullet"/>
      <w:lvlText w:val=""/>
      <w:lvlJc w:val="left"/>
      <w:pPr>
        <w:tabs>
          <w:tab w:val="num" w:pos="360"/>
        </w:tabs>
        <w:ind w:left="360" w:hanging="360"/>
      </w:pPr>
      <w:rPr>
        <w:rFonts w:ascii="Symbol" w:hAnsi="Symbol" w:hint="default"/>
        <w:sz w:val="20"/>
      </w:rPr>
    </w:lvl>
  </w:abstractNum>
  <w:abstractNum w:abstractNumId="4">
    <w:nsid w:val="0A6D25E7"/>
    <w:multiLevelType w:val="hybridMultilevel"/>
    <w:tmpl w:val="7F7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537EE"/>
    <w:multiLevelType w:val="hybridMultilevel"/>
    <w:tmpl w:val="AB5A06CA"/>
    <w:lvl w:ilvl="0" w:tplc="E1563A78">
      <w:start w:val="1"/>
      <w:numFmt w:val="bullet"/>
      <w:lvlText w:val="•"/>
      <w:lvlJc w:val="left"/>
      <w:pPr>
        <w:tabs>
          <w:tab w:val="num" w:pos="720"/>
        </w:tabs>
        <w:ind w:left="720" w:hanging="360"/>
      </w:pPr>
      <w:rPr>
        <w:rFonts w:ascii="Times" w:hAnsi="Times" w:hint="default"/>
      </w:rPr>
    </w:lvl>
    <w:lvl w:ilvl="1" w:tplc="7AEC3D4C" w:tentative="1">
      <w:start w:val="1"/>
      <w:numFmt w:val="bullet"/>
      <w:lvlText w:val="•"/>
      <w:lvlJc w:val="left"/>
      <w:pPr>
        <w:tabs>
          <w:tab w:val="num" w:pos="1440"/>
        </w:tabs>
        <w:ind w:left="1440" w:hanging="360"/>
      </w:pPr>
      <w:rPr>
        <w:rFonts w:ascii="Times" w:hAnsi="Times" w:hint="default"/>
      </w:rPr>
    </w:lvl>
    <w:lvl w:ilvl="2" w:tplc="EF8A3A8E" w:tentative="1">
      <w:start w:val="1"/>
      <w:numFmt w:val="bullet"/>
      <w:lvlText w:val="•"/>
      <w:lvlJc w:val="left"/>
      <w:pPr>
        <w:tabs>
          <w:tab w:val="num" w:pos="2160"/>
        </w:tabs>
        <w:ind w:left="2160" w:hanging="360"/>
      </w:pPr>
      <w:rPr>
        <w:rFonts w:ascii="Times" w:hAnsi="Times" w:hint="default"/>
      </w:rPr>
    </w:lvl>
    <w:lvl w:ilvl="3" w:tplc="C15C986C" w:tentative="1">
      <w:start w:val="1"/>
      <w:numFmt w:val="bullet"/>
      <w:lvlText w:val="•"/>
      <w:lvlJc w:val="left"/>
      <w:pPr>
        <w:tabs>
          <w:tab w:val="num" w:pos="2880"/>
        </w:tabs>
        <w:ind w:left="2880" w:hanging="360"/>
      </w:pPr>
      <w:rPr>
        <w:rFonts w:ascii="Times" w:hAnsi="Times" w:hint="default"/>
      </w:rPr>
    </w:lvl>
    <w:lvl w:ilvl="4" w:tplc="0C602928" w:tentative="1">
      <w:start w:val="1"/>
      <w:numFmt w:val="bullet"/>
      <w:lvlText w:val="•"/>
      <w:lvlJc w:val="left"/>
      <w:pPr>
        <w:tabs>
          <w:tab w:val="num" w:pos="3600"/>
        </w:tabs>
        <w:ind w:left="3600" w:hanging="360"/>
      </w:pPr>
      <w:rPr>
        <w:rFonts w:ascii="Times" w:hAnsi="Times" w:hint="default"/>
      </w:rPr>
    </w:lvl>
    <w:lvl w:ilvl="5" w:tplc="6F5ED012" w:tentative="1">
      <w:start w:val="1"/>
      <w:numFmt w:val="bullet"/>
      <w:lvlText w:val="•"/>
      <w:lvlJc w:val="left"/>
      <w:pPr>
        <w:tabs>
          <w:tab w:val="num" w:pos="4320"/>
        </w:tabs>
        <w:ind w:left="4320" w:hanging="360"/>
      </w:pPr>
      <w:rPr>
        <w:rFonts w:ascii="Times" w:hAnsi="Times" w:hint="default"/>
      </w:rPr>
    </w:lvl>
    <w:lvl w:ilvl="6" w:tplc="E7425226" w:tentative="1">
      <w:start w:val="1"/>
      <w:numFmt w:val="bullet"/>
      <w:lvlText w:val="•"/>
      <w:lvlJc w:val="left"/>
      <w:pPr>
        <w:tabs>
          <w:tab w:val="num" w:pos="5040"/>
        </w:tabs>
        <w:ind w:left="5040" w:hanging="360"/>
      </w:pPr>
      <w:rPr>
        <w:rFonts w:ascii="Times" w:hAnsi="Times" w:hint="default"/>
      </w:rPr>
    </w:lvl>
    <w:lvl w:ilvl="7" w:tplc="12ACC91C" w:tentative="1">
      <w:start w:val="1"/>
      <w:numFmt w:val="bullet"/>
      <w:lvlText w:val="•"/>
      <w:lvlJc w:val="left"/>
      <w:pPr>
        <w:tabs>
          <w:tab w:val="num" w:pos="5760"/>
        </w:tabs>
        <w:ind w:left="5760" w:hanging="360"/>
      </w:pPr>
      <w:rPr>
        <w:rFonts w:ascii="Times" w:hAnsi="Times" w:hint="default"/>
      </w:rPr>
    </w:lvl>
    <w:lvl w:ilvl="8" w:tplc="DB9C919A" w:tentative="1">
      <w:start w:val="1"/>
      <w:numFmt w:val="bullet"/>
      <w:lvlText w:val="•"/>
      <w:lvlJc w:val="left"/>
      <w:pPr>
        <w:tabs>
          <w:tab w:val="num" w:pos="6480"/>
        </w:tabs>
        <w:ind w:left="6480" w:hanging="360"/>
      </w:pPr>
      <w:rPr>
        <w:rFonts w:ascii="Times" w:hAnsi="Times" w:hint="default"/>
      </w:rPr>
    </w:lvl>
  </w:abstractNum>
  <w:abstractNum w:abstractNumId="6">
    <w:nsid w:val="13B9570C"/>
    <w:multiLevelType w:val="hybridMultilevel"/>
    <w:tmpl w:val="68E0E644"/>
    <w:lvl w:ilvl="0" w:tplc="3EB65802">
      <w:start w:val="1"/>
      <w:numFmt w:val="lowerLetter"/>
      <w:lvlText w:val="(%1)"/>
      <w:lvlJc w:val="left"/>
      <w:pPr>
        <w:tabs>
          <w:tab w:val="num" w:pos="720"/>
        </w:tabs>
        <w:ind w:left="720" w:hanging="360"/>
      </w:pPr>
    </w:lvl>
    <w:lvl w:ilvl="1" w:tplc="AC18B262" w:tentative="1">
      <w:start w:val="1"/>
      <w:numFmt w:val="lowerLetter"/>
      <w:lvlText w:val="(%2)"/>
      <w:lvlJc w:val="left"/>
      <w:pPr>
        <w:tabs>
          <w:tab w:val="num" w:pos="1440"/>
        </w:tabs>
        <w:ind w:left="1440" w:hanging="360"/>
      </w:pPr>
    </w:lvl>
    <w:lvl w:ilvl="2" w:tplc="CBAACC74" w:tentative="1">
      <w:start w:val="1"/>
      <w:numFmt w:val="lowerLetter"/>
      <w:lvlText w:val="(%3)"/>
      <w:lvlJc w:val="left"/>
      <w:pPr>
        <w:tabs>
          <w:tab w:val="num" w:pos="2160"/>
        </w:tabs>
        <w:ind w:left="2160" w:hanging="360"/>
      </w:pPr>
    </w:lvl>
    <w:lvl w:ilvl="3" w:tplc="F6DA9AA0" w:tentative="1">
      <w:start w:val="1"/>
      <w:numFmt w:val="lowerLetter"/>
      <w:lvlText w:val="(%4)"/>
      <w:lvlJc w:val="left"/>
      <w:pPr>
        <w:tabs>
          <w:tab w:val="num" w:pos="2880"/>
        </w:tabs>
        <w:ind w:left="2880" w:hanging="360"/>
      </w:pPr>
    </w:lvl>
    <w:lvl w:ilvl="4" w:tplc="633A05BC" w:tentative="1">
      <w:start w:val="1"/>
      <w:numFmt w:val="lowerLetter"/>
      <w:lvlText w:val="(%5)"/>
      <w:lvlJc w:val="left"/>
      <w:pPr>
        <w:tabs>
          <w:tab w:val="num" w:pos="3600"/>
        </w:tabs>
        <w:ind w:left="3600" w:hanging="360"/>
      </w:pPr>
    </w:lvl>
    <w:lvl w:ilvl="5" w:tplc="421CBF9A" w:tentative="1">
      <w:start w:val="1"/>
      <w:numFmt w:val="lowerLetter"/>
      <w:lvlText w:val="(%6)"/>
      <w:lvlJc w:val="left"/>
      <w:pPr>
        <w:tabs>
          <w:tab w:val="num" w:pos="4320"/>
        </w:tabs>
        <w:ind w:left="4320" w:hanging="360"/>
      </w:pPr>
    </w:lvl>
    <w:lvl w:ilvl="6" w:tplc="F702AB0E" w:tentative="1">
      <w:start w:val="1"/>
      <w:numFmt w:val="lowerLetter"/>
      <w:lvlText w:val="(%7)"/>
      <w:lvlJc w:val="left"/>
      <w:pPr>
        <w:tabs>
          <w:tab w:val="num" w:pos="5040"/>
        </w:tabs>
        <w:ind w:left="5040" w:hanging="360"/>
      </w:pPr>
    </w:lvl>
    <w:lvl w:ilvl="7" w:tplc="BD6EDCB4" w:tentative="1">
      <w:start w:val="1"/>
      <w:numFmt w:val="lowerLetter"/>
      <w:lvlText w:val="(%8)"/>
      <w:lvlJc w:val="left"/>
      <w:pPr>
        <w:tabs>
          <w:tab w:val="num" w:pos="5760"/>
        </w:tabs>
        <w:ind w:left="5760" w:hanging="360"/>
      </w:pPr>
    </w:lvl>
    <w:lvl w:ilvl="8" w:tplc="88E2D168" w:tentative="1">
      <w:start w:val="1"/>
      <w:numFmt w:val="lowerLetter"/>
      <w:lvlText w:val="(%9)"/>
      <w:lvlJc w:val="left"/>
      <w:pPr>
        <w:tabs>
          <w:tab w:val="num" w:pos="6480"/>
        </w:tabs>
        <w:ind w:left="6480" w:hanging="360"/>
      </w:pPr>
    </w:lvl>
  </w:abstractNum>
  <w:abstractNum w:abstractNumId="7">
    <w:nsid w:val="1E960B97"/>
    <w:multiLevelType w:val="multilevel"/>
    <w:tmpl w:val="A618874A"/>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6624453"/>
    <w:multiLevelType w:val="hybridMultilevel"/>
    <w:tmpl w:val="E1DA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757F50"/>
    <w:multiLevelType w:val="hybridMultilevel"/>
    <w:tmpl w:val="F324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D659FB"/>
    <w:multiLevelType w:val="hybridMultilevel"/>
    <w:tmpl w:val="706E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BE42CE"/>
    <w:multiLevelType w:val="hybridMultilevel"/>
    <w:tmpl w:val="3236B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E5E"/>
    <w:multiLevelType w:val="hybridMultilevel"/>
    <w:tmpl w:val="7C32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579D3"/>
    <w:multiLevelType w:val="hybridMultilevel"/>
    <w:tmpl w:val="2284AAC2"/>
    <w:lvl w:ilvl="0" w:tplc="AE1CF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85F22"/>
    <w:multiLevelType w:val="hybridMultilevel"/>
    <w:tmpl w:val="0010B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20248"/>
    <w:multiLevelType w:val="singleLevel"/>
    <w:tmpl w:val="E506C02E"/>
    <w:lvl w:ilvl="0">
      <w:start w:val="1"/>
      <w:numFmt w:val="bullet"/>
      <w:lvlText w:val=""/>
      <w:lvlJc w:val="left"/>
      <w:pPr>
        <w:tabs>
          <w:tab w:val="num" w:pos="360"/>
        </w:tabs>
        <w:ind w:left="360" w:hanging="360"/>
      </w:pPr>
      <w:rPr>
        <w:rFonts w:ascii="Symbol" w:hAnsi="Symbol" w:hint="default"/>
      </w:rPr>
    </w:lvl>
  </w:abstractNum>
  <w:abstractNum w:abstractNumId="16">
    <w:nsid w:val="4D586C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4E5E3484"/>
    <w:multiLevelType w:val="singleLevel"/>
    <w:tmpl w:val="17CA0722"/>
    <w:lvl w:ilvl="0">
      <w:start w:val="1"/>
      <w:numFmt w:val="bullet"/>
      <w:lvlText w:val=""/>
      <w:lvlJc w:val="left"/>
      <w:pPr>
        <w:tabs>
          <w:tab w:val="num" w:pos="360"/>
        </w:tabs>
        <w:ind w:left="360" w:hanging="360"/>
      </w:pPr>
      <w:rPr>
        <w:rFonts w:ascii="Symbol" w:hAnsi="Symbol" w:hint="default"/>
        <w:sz w:val="20"/>
      </w:rPr>
    </w:lvl>
  </w:abstractNum>
  <w:abstractNum w:abstractNumId="18">
    <w:nsid w:val="4ED17A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2124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4F50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B866423"/>
    <w:multiLevelType w:val="multilevel"/>
    <w:tmpl w:val="9BC2DF92"/>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22">
    <w:nsid w:val="5C8061CC"/>
    <w:multiLevelType w:val="hybridMultilevel"/>
    <w:tmpl w:val="2964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7243D9"/>
    <w:multiLevelType w:val="hybridMultilevel"/>
    <w:tmpl w:val="2C7E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B6CCC"/>
    <w:multiLevelType w:val="hybridMultilevel"/>
    <w:tmpl w:val="0BE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E5FF2"/>
    <w:multiLevelType w:val="singleLevel"/>
    <w:tmpl w:val="17CA0722"/>
    <w:lvl w:ilvl="0">
      <w:start w:val="1"/>
      <w:numFmt w:val="bullet"/>
      <w:lvlText w:val=""/>
      <w:lvlJc w:val="left"/>
      <w:pPr>
        <w:tabs>
          <w:tab w:val="num" w:pos="360"/>
        </w:tabs>
        <w:ind w:left="360" w:hanging="360"/>
      </w:pPr>
      <w:rPr>
        <w:rFonts w:ascii="Symbol" w:hAnsi="Symbol" w:hint="default"/>
        <w:sz w:val="20"/>
      </w:rPr>
    </w:lvl>
  </w:abstractNum>
  <w:abstractNum w:abstractNumId="26">
    <w:nsid w:val="748A103D"/>
    <w:multiLevelType w:val="singleLevel"/>
    <w:tmpl w:val="0C090001"/>
    <w:lvl w:ilvl="0">
      <w:start w:val="1"/>
      <w:numFmt w:val="bullet"/>
      <w:lvlText w:val=""/>
      <w:lvlJc w:val="left"/>
      <w:pPr>
        <w:ind w:left="720" w:hanging="360"/>
      </w:pPr>
      <w:rPr>
        <w:rFonts w:ascii="Symbol" w:hAnsi="Symbol" w:hint="default"/>
      </w:rPr>
    </w:lvl>
  </w:abstractNum>
  <w:abstractNum w:abstractNumId="27">
    <w:nsid w:val="75C9047D"/>
    <w:multiLevelType w:val="hybridMultilevel"/>
    <w:tmpl w:val="CC4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EC18E3"/>
    <w:multiLevelType w:val="hybridMultilevel"/>
    <w:tmpl w:val="FA320346"/>
    <w:lvl w:ilvl="0" w:tplc="F0DE08BA">
      <w:start w:val="1"/>
      <w:numFmt w:val="bullet"/>
      <w:lvlText w:val="•"/>
      <w:lvlJc w:val="left"/>
      <w:pPr>
        <w:tabs>
          <w:tab w:val="num" w:pos="720"/>
        </w:tabs>
        <w:ind w:left="720" w:hanging="360"/>
      </w:pPr>
      <w:rPr>
        <w:rFonts w:ascii="Times" w:hAnsi="Times" w:hint="default"/>
      </w:rPr>
    </w:lvl>
    <w:lvl w:ilvl="1" w:tplc="00BA2648" w:tentative="1">
      <w:start w:val="1"/>
      <w:numFmt w:val="bullet"/>
      <w:lvlText w:val="•"/>
      <w:lvlJc w:val="left"/>
      <w:pPr>
        <w:tabs>
          <w:tab w:val="num" w:pos="1440"/>
        </w:tabs>
        <w:ind w:left="1440" w:hanging="360"/>
      </w:pPr>
      <w:rPr>
        <w:rFonts w:ascii="Times" w:hAnsi="Times" w:hint="default"/>
      </w:rPr>
    </w:lvl>
    <w:lvl w:ilvl="2" w:tplc="11624D24" w:tentative="1">
      <w:start w:val="1"/>
      <w:numFmt w:val="bullet"/>
      <w:lvlText w:val="•"/>
      <w:lvlJc w:val="left"/>
      <w:pPr>
        <w:tabs>
          <w:tab w:val="num" w:pos="2160"/>
        </w:tabs>
        <w:ind w:left="2160" w:hanging="360"/>
      </w:pPr>
      <w:rPr>
        <w:rFonts w:ascii="Times" w:hAnsi="Times" w:hint="default"/>
      </w:rPr>
    </w:lvl>
    <w:lvl w:ilvl="3" w:tplc="D5965302" w:tentative="1">
      <w:start w:val="1"/>
      <w:numFmt w:val="bullet"/>
      <w:lvlText w:val="•"/>
      <w:lvlJc w:val="left"/>
      <w:pPr>
        <w:tabs>
          <w:tab w:val="num" w:pos="2880"/>
        </w:tabs>
        <w:ind w:left="2880" w:hanging="360"/>
      </w:pPr>
      <w:rPr>
        <w:rFonts w:ascii="Times" w:hAnsi="Times" w:hint="default"/>
      </w:rPr>
    </w:lvl>
    <w:lvl w:ilvl="4" w:tplc="0ADCF9EC" w:tentative="1">
      <w:start w:val="1"/>
      <w:numFmt w:val="bullet"/>
      <w:lvlText w:val="•"/>
      <w:lvlJc w:val="left"/>
      <w:pPr>
        <w:tabs>
          <w:tab w:val="num" w:pos="3600"/>
        </w:tabs>
        <w:ind w:left="3600" w:hanging="360"/>
      </w:pPr>
      <w:rPr>
        <w:rFonts w:ascii="Times" w:hAnsi="Times" w:hint="default"/>
      </w:rPr>
    </w:lvl>
    <w:lvl w:ilvl="5" w:tplc="9392AC7A" w:tentative="1">
      <w:start w:val="1"/>
      <w:numFmt w:val="bullet"/>
      <w:lvlText w:val="•"/>
      <w:lvlJc w:val="left"/>
      <w:pPr>
        <w:tabs>
          <w:tab w:val="num" w:pos="4320"/>
        </w:tabs>
        <w:ind w:left="4320" w:hanging="360"/>
      </w:pPr>
      <w:rPr>
        <w:rFonts w:ascii="Times" w:hAnsi="Times" w:hint="default"/>
      </w:rPr>
    </w:lvl>
    <w:lvl w:ilvl="6" w:tplc="4E7EC1C0" w:tentative="1">
      <w:start w:val="1"/>
      <w:numFmt w:val="bullet"/>
      <w:lvlText w:val="•"/>
      <w:lvlJc w:val="left"/>
      <w:pPr>
        <w:tabs>
          <w:tab w:val="num" w:pos="5040"/>
        </w:tabs>
        <w:ind w:left="5040" w:hanging="360"/>
      </w:pPr>
      <w:rPr>
        <w:rFonts w:ascii="Times" w:hAnsi="Times" w:hint="default"/>
      </w:rPr>
    </w:lvl>
    <w:lvl w:ilvl="7" w:tplc="72409C4E" w:tentative="1">
      <w:start w:val="1"/>
      <w:numFmt w:val="bullet"/>
      <w:lvlText w:val="•"/>
      <w:lvlJc w:val="left"/>
      <w:pPr>
        <w:tabs>
          <w:tab w:val="num" w:pos="5760"/>
        </w:tabs>
        <w:ind w:left="5760" w:hanging="360"/>
      </w:pPr>
      <w:rPr>
        <w:rFonts w:ascii="Times" w:hAnsi="Times" w:hint="default"/>
      </w:rPr>
    </w:lvl>
    <w:lvl w:ilvl="8" w:tplc="FE0492B2" w:tentative="1">
      <w:start w:val="1"/>
      <w:numFmt w:val="bullet"/>
      <w:lvlText w:val="•"/>
      <w:lvlJc w:val="left"/>
      <w:pPr>
        <w:tabs>
          <w:tab w:val="num" w:pos="6480"/>
        </w:tabs>
        <w:ind w:left="6480" w:hanging="360"/>
      </w:pPr>
      <w:rPr>
        <w:rFonts w:ascii="Times" w:hAnsi="Times" w:hint="default"/>
      </w:rPr>
    </w:lvl>
  </w:abstractNum>
  <w:abstractNum w:abstractNumId="29">
    <w:nsid w:val="774D103B"/>
    <w:multiLevelType w:val="hybridMultilevel"/>
    <w:tmpl w:val="D646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522610"/>
    <w:multiLevelType w:val="hybridMultilevel"/>
    <w:tmpl w:val="F370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9"/>
  </w:num>
  <w:num w:numId="6">
    <w:abstractNumId w:val="22"/>
  </w:num>
  <w:num w:numId="7">
    <w:abstractNumId w:val="27"/>
  </w:num>
  <w:num w:numId="8">
    <w:abstractNumId w:val="30"/>
  </w:num>
  <w:num w:numId="9">
    <w:abstractNumId w:val="21"/>
  </w:num>
  <w:num w:numId="10">
    <w:abstractNumId w:val="9"/>
  </w:num>
  <w:num w:numId="11">
    <w:abstractNumId w:val="19"/>
  </w:num>
  <w:num w:numId="12">
    <w:abstractNumId w:val="18"/>
  </w:num>
  <w:num w:numId="13">
    <w:abstractNumId w:val="20"/>
  </w:num>
  <w:num w:numId="14">
    <w:abstractNumId w:val="24"/>
  </w:num>
  <w:num w:numId="15">
    <w:abstractNumId w:val="7"/>
  </w:num>
  <w:num w:numId="16">
    <w:abstractNumId w:val="23"/>
  </w:num>
  <w:num w:numId="17">
    <w:abstractNumId w:val="17"/>
  </w:num>
  <w:num w:numId="18">
    <w:abstractNumId w:val="15"/>
  </w:num>
  <w:num w:numId="19">
    <w:abstractNumId w:val="26"/>
  </w:num>
  <w:num w:numId="20">
    <w:abstractNumId w:val="25"/>
  </w:num>
  <w:num w:numId="21">
    <w:abstractNumId w:val="3"/>
  </w:num>
  <w:num w:numId="22">
    <w:abstractNumId w:val="16"/>
  </w:num>
  <w:num w:numId="23">
    <w:abstractNumId w:val="12"/>
  </w:num>
  <w:num w:numId="24">
    <w:abstractNumId w:val="11"/>
  </w:num>
  <w:num w:numId="25">
    <w:abstractNumId w:val="14"/>
  </w:num>
  <w:num w:numId="26">
    <w:abstractNumId w:val="13"/>
  </w:num>
  <w:num w:numId="27">
    <w:abstractNumId w:val="28"/>
  </w:num>
  <w:num w:numId="28">
    <w:abstractNumId w:val="6"/>
  </w:num>
  <w:num w:numId="29">
    <w:abstractNumId w:val="5"/>
  </w:num>
  <w:num w:numId="30">
    <w:abstractNumId w:val="10"/>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agps6&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5fs0dswbf2d0levf57xwa5gfd0sevspssft&quot;&gt;My EndNote Library&lt;record-ids&gt;&lt;item&gt;481&lt;/item&gt;&lt;/record-ids&gt;&lt;/item&gt;&lt;/Libraries&gt;"/>
  </w:docVars>
  <w:rsids>
    <w:rsidRoot w:val="00372544"/>
    <w:rsid w:val="00007EE1"/>
    <w:rsid w:val="00052093"/>
    <w:rsid w:val="00066422"/>
    <w:rsid w:val="00093DD3"/>
    <w:rsid w:val="000A1990"/>
    <w:rsid w:val="000B726A"/>
    <w:rsid w:val="000F3941"/>
    <w:rsid w:val="000F6228"/>
    <w:rsid w:val="00102981"/>
    <w:rsid w:val="00107DFC"/>
    <w:rsid w:val="0011126A"/>
    <w:rsid w:val="00112389"/>
    <w:rsid w:val="0013316A"/>
    <w:rsid w:val="00143ABA"/>
    <w:rsid w:val="00202BA5"/>
    <w:rsid w:val="0020700C"/>
    <w:rsid w:val="0021791B"/>
    <w:rsid w:val="0024478D"/>
    <w:rsid w:val="00264D81"/>
    <w:rsid w:val="00287E40"/>
    <w:rsid w:val="002923EB"/>
    <w:rsid w:val="002B324C"/>
    <w:rsid w:val="002C1FC4"/>
    <w:rsid w:val="002D56FA"/>
    <w:rsid w:val="002D5F63"/>
    <w:rsid w:val="002E102C"/>
    <w:rsid w:val="002E640C"/>
    <w:rsid w:val="003673AC"/>
    <w:rsid w:val="0036787F"/>
    <w:rsid w:val="00372544"/>
    <w:rsid w:val="003767EF"/>
    <w:rsid w:val="00386F8E"/>
    <w:rsid w:val="003C4307"/>
    <w:rsid w:val="003E20D9"/>
    <w:rsid w:val="00411B71"/>
    <w:rsid w:val="004522E2"/>
    <w:rsid w:val="00453E84"/>
    <w:rsid w:val="004655FB"/>
    <w:rsid w:val="004815BF"/>
    <w:rsid w:val="00486A6E"/>
    <w:rsid w:val="004D6A2B"/>
    <w:rsid w:val="004E6A9E"/>
    <w:rsid w:val="0052160E"/>
    <w:rsid w:val="005351CC"/>
    <w:rsid w:val="00540892"/>
    <w:rsid w:val="00550A50"/>
    <w:rsid w:val="005561D5"/>
    <w:rsid w:val="00562B9B"/>
    <w:rsid w:val="00582219"/>
    <w:rsid w:val="005868E6"/>
    <w:rsid w:val="00586C97"/>
    <w:rsid w:val="005C0C02"/>
    <w:rsid w:val="005D2FB5"/>
    <w:rsid w:val="0060653C"/>
    <w:rsid w:val="00620E94"/>
    <w:rsid w:val="006352FF"/>
    <w:rsid w:val="00635763"/>
    <w:rsid w:val="006654AD"/>
    <w:rsid w:val="0067534C"/>
    <w:rsid w:val="00682C96"/>
    <w:rsid w:val="006A2DDC"/>
    <w:rsid w:val="006A66F7"/>
    <w:rsid w:val="006B6726"/>
    <w:rsid w:val="006C4170"/>
    <w:rsid w:val="006E1607"/>
    <w:rsid w:val="006E1678"/>
    <w:rsid w:val="006F0021"/>
    <w:rsid w:val="007243B2"/>
    <w:rsid w:val="00732B95"/>
    <w:rsid w:val="00754689"/>
    <w:rsid w:val="007725A7"/>
    <w:rsid w:val="00776A86"/>
    <w:rsid w:val="00783E0C"/>
    <w:rsid w:val="007957AC"/>
    <w:rsid w:val="007C02B0"/>
    <w:rsid w:val="007D0E62"/>
    <w:rsid w:val="007E643C"/>
    <w:rsid w:val="007E6869"/>
    <w:rsid w:val="007E695D"/>
    <w:rsid w:val="007F5CEA"/>
    <w:rsid w:val="00800C5A"/>
    <w:rsid w:val="0081219C"/>
    <w:rsid w:val="0082504E"/>
    <w:rsid w:val="008414DF"/>
    <w:rsid w:val="00843C0A"/>
    <w:rsid w:val="008529E3"/>
    <w:rsid w:val="00855713"/>
    <w:rsid w:val="00855D53"/>
    <w:rsid w:val="008C1209"/>
    <w:rsid w:val="008D499C"/>
    <w:rsid w:val="008F65B8"/>
    <w:rsid w:val="008F7570"/>
    <w:rsid w:val="00936C97"/>
    <w:rsid w:val="0095136B"/>
    <w:rsid w:val="009558DE"/>
    <w:rsid w:val="00987844"/>
    <w:rsid w:val="009A274D"/>
    <w:rsid w:val="00A02DC3"/>
    <w:rsid w:val="00A24F9C"/>
    <w:rsid w:val="00A30DDF"/>
    <w:rsid w:val="00A3439C"/>
    <w:rsid w:val="00A472E9"/>
    <w:rsid w:val="00A9259C"/>
    <w:rsid w:val="00A95970"/>
    <w:rsid w:val="00AA3582"/>
    <w:rsid w:val="00AD7069"/>
    <w:rsid w:val="00AE174E"/>
    <w:rsid w:val="00AF3EA9"/>
    <w:rsid w:val="00B04CC2"/>
    <w:rsid w:val="00B2304B"/>
    <w:rsid w:val="00B24AD7"/>
    <w:rsid w:val="00B25090"/>
    <w:rsid w:val="00B573F0"/>
    <w:rsid w:val="00B70FE1"/>
    <w:rsid w:val="00B9790D"/>
    <w:rsid w:val="00BA0149"/>
    <w:rsid w:val="00C24DB0"/>
    <w:rsid w:val="00C91C37"/>
    <w:rsid w:val="00CB59F1"/>
    <w:rsid w:val="00CC350D"/>
    <w:rsid w:val="00CC55BD"/>
    <w:rsid w:val="00D04E10"/>
    <w:rsid w:val="00D06667"/>
    <w:rsid w:val="00D13555"/>
    <w:rsid w:val="00D33A78"/>
    <w:rsid w:val="00D36F1A"/>
    <w:rsid w:val="00D43698"/>
    <w:rsid w:val="00D519E8"/>
    <w:rsid w:val="00D85ECC"/>
    <w:rsid w:val="00D86517"/>
    <w:rsid w:val="00DB6E30"/>
    <w:rsid w:val="00DC03E5"/>
    <w:rsid w:val="00DF13CA"/>
    <w:rsid w:val="00E23C43"/>
    <w:rsid w:val="00E3383E"/>
    <w:rsid w:val="00E61439"/>
    <w:rsid w:val="00E80473"/>
    <w:rsid w:val="00E87828"/>
    <w:rsid w:val="00EA1CB8"/>
    <w:rsid w:val="00EB3E06"/>
    <w:rsid w:val="00EB4D48"/>
    <w:rsid w:val="00EC0178"/>
    <w:rsid w:val="00EC3DE3"/>
    <w:rsid w:val="00F11669"/>
    <w:rsid w:val="00F20E04"/>
    <w:rsid w:val="00F40927"/>
    <w:rsid w:val="00F74FBB"/>
    <w:rsid w:val="00F9012A"/>
    <w:rsid w:val="00FA2042"/>
    <w:rsid w:val="00FC439D"/>
    <w:rsid w:val="00FD77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22"/>
    <w:pPr>
      <w:spacing w:before="120" w:after="240" w:line="360" w:lineRule="auto"/>
      <w:jc w:val="both"/>
    </w:pPr>
    <w:rPr>
      <w:rFonts w:ascii="Arial" w:eastAsia="Times New Roman" w:hAnsi="Arial" w:cs="Times New Roman"/>
      <w:sz w:val="28"/>
      <w:lang w:val="en-AU" w:eastAsia="en-AU"/>
    </w:rPr>
  </w:style>
  <w:style w:type="paragraph" w:styleId="Heading1">
    <w:name w:val="heading 1"/>
    <w:basedOn w:val="Normal"/>
    <w:next w:val="Normal"/>
    <w:link w:val="Heading1Char"/>
    <w:uiPriority w:val="9"/>
    <w:qFormat/>
    <w:rsid w:val="00A02DC3"/>
    <w:pPr>
      <w:keepNext/>
      <w:keepLines/>
      <w:spacing w:before="480" w:after="0"/>
      <w:outlineLvl w:val="0"/>
    </w:pPr>
    <w:rPr>
      <w:rFonts w:asciiTheme="majorHAnsi" w:eastAsiaTheme="majorEastAsia" w:hAnsiTheme="majorHAnsi" w:cstheme="majorBidi"/>
      <w:b/>
      <w:bCs/>
      <w:caps/>
      <w:color w:val="345A8A" w:themeColor="accent1" w:themeShade="B5"/>
      <w:sz w:val="32"/>
      <w:szCs w:val="32"/>
    </w:rPr>
  </w:style>
  <w:style w:type="paragraph" w:styleId="Heading2">
    <w:name w:val="heading 2"/>
    <w:basedOn w:val="Normal"/>
    <w:next w:val="Normal"/>
    <w:link w:val="Heading2Char"/>
    <w:uiPriority w:val="9"/>
    <w:unhideWhenUsed/>
    <w:qFormat/>
    <w:rsid w:val="00E61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14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49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DC03E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78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478D"/>
    <w:rPr>
      <w:rFonts w:ascii="Times New Roman" w:hAnsi="Times New Roman"/>
      <w:b w:val="0"/>
      <w:bCs w:val="0"/>
      <w:i w:val="0"/>
      <w:iCs w:val="0"/>
    </w:rPr>
  </w:style>
  <w:style w:type="paragraph" w:styleId="BalloonText">
    <w:name w:val="Balloon Text"/>
    <w:basedOn w:val="Normal"/>
    <w:link w:val="BalloonTextChar"/>
    <w:uiPriority w:val="99"/>
    <w:semiHidden/>
    <w:unhideWhenUsed/>
    <w:rsid w:val="002E640C"/>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40C"/>
    <w:rPr>
      <w:rFonts w:ascii="Lucida Grande" w:eastAsia="Times New Roman" w:hAnsi="Lucida Grande" w:cs="Times New Roman"/>
      <w:sz w:val="18"/>
      <w:szCs w:val="18"/>
      <w:lang w:val="en-AU" w:eastAsia="en-AU"/>
    </w:rPr>
  </w:style>
  <w:style w:type="character" w:customStyle="1" w:styleId="Heading1Char">
    <w:name w:val="Heading 1 Char"/>
    <w:basedOn w:val="DefaultParagraphFont"/>
    <w:link w:val="Heading1"/>
    <w:uiPriority w:val="9"/>
    <w:rsid w:val="00A02DC3"/>
    <w:rPr>
      <w:rFonts w:asciiTheme="majorHAnsi" w:eastAsiaTheme="majorEastAsia" w:hAnsiTheme="majorHAnsi" w:cstheme="majorBidi"/>
      <w:b/>
      <w:bCs/>
      <w:caps/>
      <w:color w:val="345A8A" w:themeColor="accent1" w:themeShade="B5"/>
      <w:sz w:val="32"/>
      <w:szCs w:val="32"/>
      <w:lang w:val="en-AU" w:eastAsia="en-AU"/>
    </w:rPr>
  </w:style>
  <w:style w:type="paragraph" w:styleId="Title">
    <w:name w:val="Title"/>
    <w:basedOn w:val="Normal"/>
    <w:next w:val="Normal"/>
    <w:link w:val="TitleChar"/>
    <w:uiPriority w:val="10"/>
    <w:qFormat/>
    <w:rsid w:val="0037254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2544"/>
    <w:rPr>
      <w:rFonts w:asciiTheme="majorHAnsi" w:eastAsiaTheme="majorEastAsia" w:hAnsiTheme="majorHAnsi" w:cstheme="majorBidi"/>
      <w:color w:val="17365D" w:themeColor="text2" w:themeShade="BF"/>
      <w:spacing w:val="5"/>
      <w:kern w:val="28"/>
      <w:sz w:val="52"/>
      <w:szCs w:val="52"/>
      <w:lang w:val="en-AU" w:eastAsia="en-AU"/>
    </w:rPr>
  </w:style>
  <w:style w:type="paragraph" w:styleId="ListParagraph">
    <w:name w:val="List Paragraph"/>
    <w:basedOn w:val="Normal"/>
    <w:uiPriority w:val="34"/>
    <w:qFormat/>
    <w:rsid w:val="000B726A"/>
    <w:pPr>
      <w:spacing w:after="120"/>
      <w:ind w:left="720"/>
      <w:contextualSpacing/>
    </w:pPr>
  </w:style>
  <w:style w:type="character" w:customStyle="1" w:styleId="Heading2Char">
    <w:name w:val="Heading 2 Char"/>
    <w:basedOn w:val="DefaultParagraphFont"/>
    <w:link w:val="Heading2"/>
    <w:uiPriority w:val="9"/>
    <w:rsid w:val="00E61439"/>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E61439"/>
    <w:rPr>
      <w:rFonts w:asciiTheme="majorHAnsi" w:eastAsiaTheme="majorEastAsia" w:hAnsiTheme="majorHAnsi" w:cstheme="majorBidi"/>
      <w:b/>
      <w:bCs/>
      <w:color w:val="4F81BD" w:themeColor="accent1"/>
      <w:lang w:val="en-AU" w:eastAsia="en-AU"/>
    </w:rPr>
  </w:style>
  <w:style w:type="character" w:styleId="IntenseEmphasis">
    <w:name w:val="Intense Emphasis"/>
    <w:basedOn w:val="DefaultParagraphFont"/>
    <w:uiPriority w:val="21"/>
    <w:qFormat/>
    <w:rsid w:val="00E61439"/>
    <w:rPr>
      <w:b/>
      <w:bCs/>
      <w:i/>
      <w:iCs/>
      <w:color w:val="4F81BD" w:themeColor="accent1"/>
    </w:rPr>
  </w:style>
  <w:style w:type="paragraph" w:styleId="IntenseQuote">
    <w:name w:val="Intense Quote"/>
    <w:basedOn w:val="Normal"/>
    <w:next w:val="Normal"/>
    <w:link w:val="IntenseQuoteChar"/>
    <w:uiPriority w:val="30"/>
    <w:qFormat/>
    <w:rsid w:val="00E614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1439"/>
    <w:rPr>
      <w:rFonts w:ascii="Arial" w:eastAsia="Times New Roman" w:hAnsi="Arial" w:cs="Times New Roman"/>
      <w:b/>
      <w:bCs/>
      <w:i/>
      <w:iCs/>
      <w:color w:val="4F81BD" w:themeColor="accent1"/>
      <w:sz w:val="28"/>
      <w:lang w:val="en-AU" w:eastAsia="en-AU"/>
    </w:rPr>
  </w:style>
  <w:style w:type="character" w:customStyle="1" w:styleId="Heading8Char">
    <w:name w:val="Heading 8 Char"/>
    <w:basedOn w:val="DefaultParagraphFont"/>
    <w:link w:val="Heading8"/>
    <w:uiPriority w:val="9"/>
    <w:semiHidden/>
    <w:rsid w:val="00DC03E5"/>
    <w:rPr>
      <w:rFonts w:asciiTheme="majorHAnsi" w:eastAsiaTheme="majorEastAsia" w:hAnsiTheme="majorHAnsi" w:cstheme="majorBidi"/>
      <w:color w:val="404040" w:themeColor="text1" w:themeTint="BF"/>
      <w:sz w:val="20"/>
      <w:szCs w:val="20"/>
      <w:lang w:val="en-AU" w:eastAsia="en-AU"/>
    </w:rPr>
  </w:style>
  <w:style w:type="paragraph" w:styleId="BodyTextIndent">
    <w:name w:val="Body Text Indent"/>
    <w:basedOn w:val="Normal"/>
    <w:link w:val="BodyTextIndentChar"/>
    <w:rsid w:val="00DC0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40" w:lineRule="auto"/>
    </w:pPr>
    <w:rPr>
      <w:rFonts w:ascii="Times New Roman" w:hAnsi="Times New Roman"/>
      <w:b/>
      <w:spacing w:val="-2"/>
      <w:lang w:eastAsia="en-US"/>
    </w:rPr>
  </w:style>
  <w:style w:type="character" w:customStyle="1" w:styleId="BodyTextIndentChar">
    <w:name w:val="Body Text Indent Char"/>
    <w:basedOn w:val="DefaultParagraphFont"/>
    <w:link w:val="BodyTextIndent"/>
    <w:rsid w:val="00DC03E5"/>
    <w:rPr>
      <w:rFonts w:ascii="Times New Roman" w:eastAsia="Times New Roman" w:hAnsi="Times New Roman" w:cs="Times New Roman"/>
      <w:b/>
      <w:spacing w:val="-2"/>
      <w:lang w:val="en-AU" w:eastAsia="en-US"/>
    </w:rPr>
  </w:style>
  <w:style w:type="paragraph" w:styleId="BodyText">
    <w:name w:val="Body Text"/>
    <w:basedOn w:val="Normal"/>
    <w:link w:val="BodyTextChar"/>
    <w:rsid w:val="00DC0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40" w:lineRule="auto"/>
    </w:pPr>
    <w:rPr>
      <w:rFonts w:ascii="Times New Roman" w:hAnsi="Times New Roman"/>
      <w:spacing w:val="-2"/>
      <w:lang w:eastAsia="en-US"/>
    </w:rPr>
  </w:style>
  <w:style w:type="character" w:customStyle="1" w:styleId="BodyTextChar">
    <w:name w:val="Body Text Char"/>
    <w:basedOn w:val="DefaultParagraphFont"/>
    <w:link w:val="BodyText"/>
    <w:rsid w:val="00DC03E5"/>
    <w:rPr>
      <w:rFonts w:ascii="Times New Roman" w:eastAsia="Times New Roman" w:hAnsi="Times New Roman" w:cs="Times New Roman"/>
      <w:spacing w:val="-2"/>
      <w:lang w:val="en-AU" w:eastAsia="en-US"/>
    </w:rPr>
  </w:style>
  <w:style w:type="paragraph" w:styleId="Header">
    <w:name w:val="header"/>
    <w:basedOn w:val="Normal"/>
    <w:link w:val="HeaderChar"/>
    <w:uiPriority w:val="99"/>
    <w:unhideWhenUsed/>
    <w:rsid w:val="00DC03E5"/>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DC03E5"/>
    <w:rPr>
      <w:rFonts w:ascii="Arial" w:eastAsia="Times New Roman" w:hAnsi="Arial" w:cs="Times New Roman"/>
      <w:lang w:val="en-AU" w:eastAsia="en-AU"/>
    </w:rPr>
  </w:style>
  <w:style w:type="paragraph" w:styleId="Footer">
    <w:name w:val="footer"/>
    <w:basedOn w:val="Normal"/>
    <w:link w:val="FooterChar"/>
    <w:uiPriority w:val="99"/>
    <w:unhideWhenUsed/>
    <w:rsid w:val="00DC03E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DC03E5"/>
    <w:rPr>
      <w:rFonts w:ascii="Arial" w:eastAsia="Times New Roman" w:hAnsi="Arial" w:cs="Times New Roman"/>
      <w:lang w:val="en-AU" w:eastAsia="en-AU"/>
    </w:rPr>
  </w:style>
  <w:style w:type="table" w:styleId="LightShading-Accent1">
    <w:name w:val="Light Shading Accent 1"/>
    <w:basedOn w:val="TableNormal"/>
    <w:uiPriority w:val="60"/>
    <w:rsid w:val="00DC03E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DC03E5"/>
  </w:style>
  <w:style w:type="character" w:styleId="Hyperlink">
    <w:name w:val="Hyperlink"/>
    <w:basedOn w:val="DefaultParagraphFont"/>
    <w:uiPriority w:val="99"/>
    <w:unhideWhenUsed/>
    <w:rsid w:val="0013316A"/>
    <w:rPr>
      <w:color w:val="0000FF" w:themeColor="hyperlink"/>
      <w:u w:val="single"/>
    </w:rPr>
  </w:style>
  <w:style w:type="character" w:customStyle="1" w:styleId="Heading9Char">
    <w:name w:val="Heading 9 Char"/>
    <w:basedOn w:val="DefaultParagraphFont"/>
    <w:link w:val="Heading9"/>
    <w:uiPriority w:val="9"/>
    <w:semiHidden/>
    <w:rsid w:val="00987844"/>
    <w:rPr>
      <w:rFonts w:asciiTheme="majorHAnsi" w:eastAsiaTheme="majorEastAsia" w:hAnsiTheme="majorHAnsi" w:cstheme="majorBidi"/>
      <w:i/>
      <w:iCs/>
      <w:color w:val="404040" w:themeColor="text1" w:themeTint="BF"/>
      <w:sz w:val="20"/>
      <w:szCs w:val="20"/>
      <w:lang w:val="en-AU" w:eastAsia="en-AU"/>
    </w:rPr>
  </w:style>
  <w:style w:type="character" w:customStyle="1" w:styleId="Heading4Char">
    <w:name w:val="Heading 4 Char"/>
    <w:basedOn w:val="DefaultParagraphFont"/>
    <w:link w:val="Heading4"/>
    <w:uiPriority w:val="9"/>
    <w:rsid w:val="008D499C"/>
    <w:rPr>
      <w:rFonts w:asciiTheme="majorHAnsi" w:eastAsiaTheme="majorEastAsia" w:hAnsiTheme="majorHAnsi" w:cstheme="majorBidi"/>
      <w:b/>
      <w:bCs/>
      <w:i/>
      <w:iCs/>
      <w:color w:val="4F81BD" w:themeColor="accent1"/>
      <w:lang w:val="en-AU" w:eastAsia="en-AU"/>
    </w:rPr>
  </w:style>
  <w:style w:type="paragraph" w:styleId="TOCHeading">
    <w:name w:val="TOC Heading"/>
    <w:basedOn w:val="Heading1"/>
    <w:next w:val="Normal"/>
    <w:uiPriority w:val="39"/>
    <w:unhideWhenUsed/>
    <w:qFormat/>
    <w:rsid w:val="00D13555"/>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586C97"/>
    <w:pPr>
      <w:tabs>
        <w:tab w:val="right" w:leader="dot" w:pos="8630"/>
      </w:tabs>
      <w:spacing w:after="0"/>
      <w:jc w:val="left"/>
    </w:pPr>
    <w:rPr>
      <w:rFonts w:asciiTheme="minorHAnsi" w:hAnsiTheme="minorHAnsi"/>
      <w:b/>
      <w:iCs/>
      <w:caps/>
      <w:noProof/>
      <w:sz w:val="22"/>
      <w:szCs w:val="22"/>
    </w:rPr>
  </w:style>
  <w:style w:type="paragraph" w:styleId="TOC2">
    <w:name w:val="toc 2"/>
    <w:basedOn w:val="Normal"/>
    <w:next w:val="Normal"/>
    <w:autoRedefine/>
    <w:uiPriority w:val="39"/>
    <w:unhideWhenUsed/>
    <w:rsid w:val="00D13555"/>
    <w:pPr>
      <w:spacing w:before="0" w:after="0"/>
      <w:ind w:left="280"/>
      <w:jc w:val="left"/>
    </w:pPr>
    <w:rPr>
      <w:rFonts w:asciiTheme="minorHAnsi" w:hAnsiTheme="minorHAnsi"/>
      <w:smallCaps/>
      <w:sz w:val="22"/>
      <w:szCs w:val="22"/>
    </w:rPr>
  </w:style>
  <w:style w:type="paragraph" w:styleId="TOC3">
    <w:name w:val="toc 3"/>
    <w:basedOn w:val="Normal"/>
    <w:next w:val="Normal"/>
    <w:autoRedefine/>
    <w:uiPriority w:val="39"/>
    <w:unhideWhenUsed/>
    <w:rsid w:val="00D13555"/>
    <w:pPr>
      <w:spacing w:before="0" w:after="0"/>
      <w:ind w:left="560"/>
      <w:jc w:val="left"/>
    </w:pPr>
    <w:rPr>
      <w:rFonts w:asciiTheme="minorHAnsi" w:hAnsiTheme="minorHAnsi"/>
      <w:i/>
      <w:sz w:val="22"/>
      <w:szCs w:val="22"/>
    </w:rPr>
  </w:style>
  <w:style w:type="paragraph" w:styleId="TOC4">
    <w:name w:val="toc 4"/>
    <w:basedOn w:val="Normal"/>
    <w:next w:val="Normal"/>
    <w:autoRedefine/>
    <w:uiPriority w:val="39"/>
    <w:semiHidden/>
    <w:unhideWhenUsed/>
    <w:rsid w:val="00D13555"/>
    <w:pPr>
      <w:spacing w:before="0" w:after="0"/>
      <w:ind w:left="840"/>
      <w:jc w:val="left"/>
    </w:pPr>
    <w:rPr>
      <w:rFonts w:asciiTheme="minorHAnsi" w:hAnsiTheme="minorHAnsi"/>
      <w:sz w:val="18"/>
      <w:szCs w:val="18"/>
    </w:rPr>
  </w:style>
  <w:style w:type="paragraph" w:styleId="TOC5">
    <w:name w:val="toc 5"/>
    <w:basedOn w:val="Normal"/>
    <w:next w:val="Normal"/>
    <w:autoRedefine/>
    <w:uiPriority w:val="39"/>
    <w:semiHidden/>
    <w:unhideWhenUsed/>
    <w:rsid w:val="00D13555"/>
    <w:pPr>
      <w:spacing w:before="0" w:after="0"/>
      <w:ind w:left="1120"/>
      <w:jc w:val="left"/>
    </w:pPr>
    <w:rPr>
      <w:rFonts w:asciiTheme="minorHAnsi" w:hAnsiTheme="minorHAnsi"/>
      <w:sz w:val="18"/>
      <w:szCs w:val="18"/>
    </w:rPr>
  </w:style>
  <w:style w:type="paragraph" w:styleId="TOC6">
    <w:name w:val="toc 6"/>
    <w:basedOn w:val="Normal"/>
    <w:next w:val="Normal"/>
    <w:autoRedefine/>
    <w:uiPriority w:val="39"/>
    <w:semiHidden/>
    <w:unhideWhenUsed/>
    <w:rsid w:val="00D13555"/>
    <w:pPr>
      <w:spacing w:before="0" w:after="0"/>
      <w:ind w:left="1400"/>
      <w:jc w:val="left"/>
    </w:pPr>
    <w:rPr>
      <w:rFonts w:asciiTheme="minorHAnsi" w:hAnsiTheme="minorHAnsi"/>
      <w:sz w:val="18"/>
      <w:szCs w:val="18"/>
    </w:rPr>
  </w:style>
  <w:style w:type="paragraph" w:styleId="TOC7">
    <w:name w:val="toc 7"/>
    <w:basedOn w:val="Normal"/>
    <w:next w:val="Normal"/>
    <w:autoRedefine/>
    <w:uiPriority w:val="39"/>
    <w:semiHidden/>
    <w:unhideWhenUsed/>
    <w:rsid w:val="00D13555"/>
    <w:pPr>
      <w:spacing w:before="0" w:after="0"/>
      <w:ind w:left="1680"/>
      <w:jc w:val="left"/>
    </w:pPr>
    <w:rPr>
      <w:rFonts w:asciiTheme="minorHAnsi" w:hAnsiTheme="minorHAnsi"/>
      <w:sz w:val="18"/>
      <w:szCs w:val="18"/>
    </w:rPr>
  </w:style>
  <w:style w:type="paragraph" w:styleId="TOC8">
    <w:name w:val="toc 8"/>
    <w:basedOn w:val="Normal"/>
    <w:next w:val="Normal"/>
    <w:autoRedefine/>
    <w:uiPriority w:val="39"/>
    <w:semiHidden/>
    <w:unhideWhenUsed/>
    <w:rsid w:val="00D13555"/>
    <w:pPr>
      <w:spacing w:before="0" w:after="0"/>
      <w:ind w:left="1960"/>
      <w:jc w:val="left"/>
    </w:pPr>
    <w:rPr>
      <w:rFonts w:asciiTheme="minorHAnsi" w:hAnsiTheme="minorHAnsi"/>
      <w:sz w:val="18"/>
      <w:szCs w:val="18"/>
    </w:rPr>
  </w:style>
  <w:style w:type="paragraph" w:styleId="TOC9">
    <w:name w:val="toc 9"/>
    <w:basedOn w:val="Normal"/>
    <w:next w:val="Normal"/>
    <w:autoRedefine/>
    <w:uiPriority w:val="39"/>
    <w:semiHidden/>
    <w:unhideWhenUsed/>
    <w:rsid w:val="00D13555"/>
    <w:pPr>
      <w:spacing w:before="0" w:after="0"/>
      <w:ind w:left="2240"/>
      <w:jc w:val="left"/>
    </w:pPr>
    <w:rPr>
      <w:rFonts w:asciiTheme="minorHAnsi" w:hAnsiTheme="minorHAnsi"/>
      <w:sz w:val="18"/>
      <w:szCs w:val="18"/>
    </w:rPr>
  </w:style>
  <w:style w:type="paragraph" w:customStyle="1" w:styleId="Document1">
    <w:name w:val="Document 1"/>
    <w:rsid w:val="006F0021"/>
    <w:pPr>
      <w:keepNext/>
      <w:keepLines/>
      <w:tabs>
        <w:tab w:val="left" w:pos="-720"/>
      </w:tabs>
      <w:suppressAutoHyphens/>
    </w:pPr>
    <w:rPr>
      <w:rFonts w:ascii="Arial" w:eastAsia="Times New Roman" w:hAnsi="Arial" w:cs="Times New Roman"/>
      <w:sz w:val="22"/>
      <w:lang w:eastAsia="en-US"/>
    </w:rPr>
  </w:style>
  <w:style w:type="paragraph" w:styleId="Quote">
    <w:name w:val="Quote"/>
    <w:basedOn w:val="Normal"/>
    <w:next w:val="Normal"/>
    <w:link w:val="QuoteChar"/>
    <w:uiPriority w:val="29"/>
    <w:qFormat/>
    <w:rsid w:val="00E87828"/>
    <w:rPr>
      <w:i/>
      <w:iCs/>
      <w:color w:val="000000" w:themeColor="text1"/>
    </w:rPr>
  </w:style>
  <w:style w:type="character" w:customStyle="1" w:styleId="QuoteChar">
    <w:name w:val="Quote Char"/>
    <w:basedOn w:val="DefaultParagraphFont"/>
    <w:link w:val="Quote"/>
    <w:uiPriority w:val="29"/>
    <w:rsid w:val="00E87828"/>
    <w:rPr>
      <w:rFonts w:ascii="Arial" w:eastAsia="Times New Roman" w:hAnsi="Arial" w:cs="Times New Roman"/>
      <w:i/>
      <w:iCs/>
      <w:color w:val="000000" w:themeColor="text1"/>
      <w:sz w:val="28"/>
      <w:lang w:val="en-AU" w:eastAsia="en-AU"/>
    </w:rPr>
  </w:style>
  <w:style w:type="character" w:styleId="SubtleEmphasis">
    <w:name w:val="Subtle Emphasis"/>
    <w:basedOn w:val="DefaultParagraphFont"/>
    <w:uiPriority w:val="19"/>
    <w:qFormat/>
    <w:rsid w:val="00582219"/>
    <w:rPr>
      <w:i/>
      <w:iCs/>
      <w:color w:val="808080" w:themeColor="text1" w:themeTint="7F"/>
    </w:rPr>
  </w:style>
  <w:style w:type="paragraph" w:styleId="Subtitle">
    <w:name w:val="Subtitle"/>
    <w:basedOn w:val="Normal"/>
    <w:next w:val="Normal"/>
    <w:link w:val="SubtitleChar"/>
    <w:uiPriority w:val="11"/>
    <w:qFormat/>
    <w:rsid w:val="0058221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2219"/>
    <w:rPr>
      <w:rFonts w:asciiTheme="majorHAnsi" w:eastAsiaTheme="majorEastAsia" w:hAnsiTheme="majorHAnsi" w:cstheme="majorBidi"/>
      <w:i/>
      <w:iCs/>
      <w:color w:val="4F81BD" w:themeColor="accent1"/>
      <w:spacing w:val="15"/>
      <w:sz w:val="28"/>
      <w:lang w:val="en-AU" w:eastAsia="en-AU"/>
    </w:rPr>
  </w:style>
  <w:style w:type="paragraph" w:customStyle="1" w:styleId="Checkpoint">
    <w:name w:val="Checkpoint"/>
    <w:basedOn w:val="Normal"/>
    <w:qFormat/>
    <w:rsid w:val="00B70FE1"/>
    <w:pPr>
      <w:spacing w:after="120"/>
    </w:pPr>
    <w:rPr>
      <w:b/>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22"/>
    <w:pPr>
      <w:spacing w:before="120" w:after="240" w:line="360" w:lineRule="auto"/>
      <w:jc w:val="both"/>
    </w:pPr>
    <w:rPr>
      <w:rFonts w:ascii="Arial" w:eastAsia="Times New Roman" w:hAnsi="Arial" w:cs="Times New Roman"/>
      <w:sz w:val="28"/>
      <w:lang w:val="en-AU" w:eastAsia="en-AU"/>
    </w:rPr>
  </w:style>
  <w:style w:type="paragraph" w:styleId="Heading1">
    <w:name w:val="heading 1"/>
    <w:basedOn w:val="Normal"/>
    <w:next w:val="Normal"/>
    <w:link w:val="Heading1Char"/>
    <w:uiPriority w:val="9"/>
    <w:qFormat/>
    <w:rsid w:val="00A02DC3"/>
    <w:pPr>
      <w:keepNext/>
      <w:keepLines/>
      <w:spacing w:before="480" w:after="0"/>
      <w:outlineLvl w:val="0"/>
    </w:pPr>
    <w:rPr>
      <w:rFonts w:asciiTheme="majorHAnsi" w:eastAsiaTheme="majorEastAsia" w:hAnsiTheme="majorHAnsi" w:cstheme="majorBidi"/>
      <w:b/>
      <w:bCs/>
      <w:caps/>
      <w:color w:val="345A8A" w:themeColor="accent1" w:themeShade="B5"/>
      <w:sz w:val="32"/>
      <w:szCs w:val="32"/>
    </w:rPr>
  </w:style>
  <w:style w:type="paragraph" w:styleId="Heading2">
    <w:name w:val="heading 2"/>
    <w:basedOn w:val="Normal"/>
    <w:next w:val="Normal"/>
    <w:link w:val="Heading2Char"/>
    <w:uiPriority w:val="9"/>
    <w:unhideWhenUsed/>
    <w:qFormat/>
    <w:rsid w:val="00E61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14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499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DC03E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78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478D"/>
    <w:rPr>
      <w:rFonts w:ascii="Times New Roman" w:hAnsi="Times New Roman"/>
      <w:b w:val="0"/>
      <w:bCs w:val="0"/>
      <w:i w:val="0"/>
      <w:iCs w:val="0"/>
    </w:rPr>
  </w:style>
  <w:style w:type="paragraph" w:styleId="BalloonText">
    <w:name w:val="Balloon Text"/>
    <w:basedOn w:val="Normal"/>
    <w:link w:val="BalloonTextChar"/>
    <w:uiPriority w:val="99"/>
    <w:semiHidden/>
    <w:unhideWhenUsed/>
    <w:rsid w:val="002E640C"/>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40C"/>
    <w:rPr>
      <w:rFonts w:ascii="Lucida Grande" w:eastAsia="Times New Roman" w:hAnsi="Lucida Grande" w:cs="Times New Roman"/>
      <w:sz w:val="18"/>
      <w:szCs w:val="18"/>
      <w:lang w:val="en-AU" w:eastAsia="en-AU"/>
    </w:rPr>
  </w:style>
  <w:style w:type="character" w:customStyle="1" w:styleId="Heading1Char">
    <w:name w:val="Heading 1 Char"/>
    <w:basedOn w:val="DefaultParagraphFont"/>
    <w:link w:val="Heading1"/>
    <w:uiPriority w:val="9"/>
    <w:rsid w:val="00A02DC3"/>
    <w:rPr>
      <w:rFonts w:asciiTheme="majorHAnsi" w:eastAsiaTheme="majorEastAsia" w:hAnsiTheme="majorHAnsi" w:cstheme="majorBidi"/>
      <w:b/>
      <w:bCs/>
      <w:caps/>
      <w:color w:val="345A8A" w:themeColor="accent1" w:themeShade="B5"/>
      <w:sz w:val="32"/>
      <w:szCs w:val="32"/>
      <w:lang w:val="en-AU" w:eastAsia="en-AU"/>
    </w:rPr>
  </w:style>
  <w:style w:type="paragraph" w:styleId="Title">
    <w:name w:val="Title"/>
    <w:basedOn w:val="Normal"/>
    <w:next w:val="Normal"/>
    <w:link w:val="TitleChar"/>
    <w:uiPriority w:val="10"/>
    <w:qFormat/>
    <w:rsid w:val="00372544"/>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2544"/>
    <w:rPr>
      <w:rFonts w:asciiTheme="majorHAnsi" w:eastAsiaTheme="majorEastAsia" w:hAnsiTheme="majorHAnsi" w:cstheme="majorBidi"/>
      <w:color w:val="17365D" w:themeColor="text2" w:themeShade="BF"/>
      <w:spacing w:val="5"/>
      <w:kern w:val="28"/>
      <w:sz w:val="52"/>
      <w:szCs w:val="52"/>
      <w:lang w:val="en-AU" w:eastAsia="en-AU"/>
    </w:rPr>
  </w:style>
  <w:style w:type="paragraph" w:styleId="ListParagraph">
    <w:name w:val="List Paragraph"/>
    <w:basedOn w:val="Normal"/>
    <w:uiPriority w:val="34"/>
    <w:qFormat/>
    <w:rsid w:val="000B726A"/>
    <w:pPr>
      <w:spacing w:after="120"/>
      <w:ind w:left="720"/>
      <w:contextualSpacing/>
    </w:pPr>
  </w:style>
  <w:style w:type="character" w:customStyle="1" w:styleId="Heading2Char">
    <w:name w:val="Heading 2 Char"/>
    <w:basedOn w:val="DefaultParagraphFont"/>
    <w:link w:val="Heading2"/>
    <w:uiPriority w:val="9"/>
    <w:rsid w:val="00E61439"/>
    <w:rPr>
      <w:rFonts w:asciiTheme="majorHAnsi" w:eastAsiaTheme="majorEastAsia" w:hAnsiTheme="majorHAnsi" w:cstheme="majorBidi"/>
      <w:b/>
      <w:bCs/>
      <w:color w:val="4F81BD" w:themeColor="accent1"/>
      <w:sz w:val="26"/>
      <w:szCs w:val="26"/>
      <w:lang w:val="en-AU" w:eastAsia="en-AU"/>
    </w:rPr>
  </w:style>
  <w:style w:type="character" w:customStyle="1" w:styleId="Heading3Char">
    <w:name w:val="Heading 3 Char"/>
    <w:basedOn w:val="DefaultParagraphFont"/>
    <w:link w:val="Heading3"/>
    <w:uiPriority w:val="9"/>
    <w:rsid w:val="00E61439"/>
    <w:rPr>
      <w:rFonts w:asciiTheme="majorHAnsi" w:eastAsiaTheme="majorEastAsia" w:hAnsiTheme="majorHAnsi" w:cstheme="majorBidi"/>
      <w:b/>
      <w:bCs/>
      <w:color w:val="4F81BD" w:themeColor="accent1"/>
      <w:lang w:val="en-AU" w:eastAsia="en-AU"/>
    </w:rPr>
  </w:style>
  <w:style w:type="character" w:styleId="IntenseEmphasis">
    <w:name w:val="Intense Emphasis"/>
    <w:basedOn w:val="DefaultParagraphFont"/>
    <w:uiPriority w:val="21"/>
    <w:qFormat/>
    <w:rsid w:val="00E61439"/>
    <w:rPr>
      <w:b/>
      <w:bCs/>
      <w:i/>
      <w:iCs/>
      <w:color w:val="4F81BD" w:themeColor="accent1"/>
    </w:rPr>
  </w:style>
  <w:style w:type="paragraph" w:styleId="IntenseQuote">
    <w:name w:val="Intense Quote"/>
    <w:basedOn w:val="Normal"/>
    <w:next w:val="Normal"/>
    <w:link w:val="IntenseQuoteChar"/>
    <w:uiPriority w:val="30"/>
    <w:qFormat/>
    <w:rsid w:val="00E614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1439"/>
    <w:rPr>
      <w:rFonts w:ascii="Arial" w:eastAsia="Times New Roman" w:hAnsi="Arial" w:cs="Times New Roman"/>
      <w:b/>
      <w:bCs/>
      <w:i/>
      <w:iCs/>
      <w:color w:val="4F81BD" w:themeColor="accent1"/>
      <w:sz w:val="28"/>
      <w:lang w:val="en-AU" w:eastAsia="en-AU"/>
    </w:rPr>
  </w:style>
  <w:style w:type="character" w:customStyle="1" w:styleId="Heading8Char">
    <w:name w:val="Heading 8 Char"/>
    <w:basedOn w:val="DefaultParagraphFont"/>
    <w:link w:val="Heading8"/>
    <w:uiPriority w:val="9"/>
    <w:semiHidden/>
    <w:rsid w:val="00DC03E5"/>
    <w:rPr>
      <w:rFonts w:asciiTheme="majorHAnsi" w:eastAsiaTheme="majorEastAsia" w:hAnsiTheme="majorHAnsi" w:cstheme="majorBidi"/>
      <w:color w:val="404040" w:themeColor="text1" w:themeTint="BF"/>
      <w:sz w:val="20"/>
      <w:szCs w:val="20"/>
      <w:lang w:val="en-AU" w:eastAsia="en-AU"/>
    </w:rPr>
  </w:style>
  <w:style w:type="paragraph" w:styleId="BodyTextIndent">
    <w:name w:val="Body Text Indent"/>
    <w:basedOn w:val="Normal"/>
    <w:link w:val="BodyTextIndentChar"/>
    <w:rsid w:val="00DC0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40" w:lineRule="auto"/>
    </w:pPr>
    <w:rPr>
      <w:rFonts w:ascii="Times New Roman" w:hAnsi="Times New Roman"/>
      <w:b/>
      <w:spacing w:val="-2"/>
      <w:lang w:eastAsia="en-US"/>
    </w:rPr>
  </w:style>
  <w:style w:type="character" w:customStyle="1" w:styleId="BodyTextIndentChar">
    <w:name w:val="Body Text Indent Char"/>
    <w:basedOn w:val="DefaultParagraphFont"/>
    <w:link w:val="BodyTextIndent"/>
    <w:rsid w:val="00DC03E5"/>
    <w:rPr>
      <w:rFonts w:ascii="Times New Roman" w:eastAsia="Times New Roman" w:hAnsi="Times New Roman" w:cs="Times New Roman"/>
      <w:b/>
      <w:spacing w:val="-2"/>
      <w:lang w:val="en-AU" w:eastAsia="en-US"/>
    </w:rPr>
  </w:style>
  <w:style w:type="paragraph" w:styleId="BodyText">
    <w:name w:val="Body Text"/>
    <w:basedOn w:val="Normal"/>
    <w:link w:val="BodyTextChar"/>
    <w:rsid w:val="00DC0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line="240" w:lineRule="auto"/>
    </w:pPr>
    <w:rPr>
      <w:rFonts w:ascii="Times New Roman" w:hAnsi="Times New Roman"/>
      <w:spacing w:val="-2"/>
      <w:lang w:eastAsia="en-US"/>
    </w:rPr>
  </w:style>
  <w:style w:type="character" w:customStyle="1" w:styleId="BodyTextChar">
    <w:name w:val="Body Text Char"/>
    <w:basedOn w:val="DefaultParagraphFont"/>
    <w:link w:val="BodyText"/>
    <w:rsid w:val="00DC03E5"/>
    <w:rPr>
      <w:rFonts w:ascii="Times New Roman" w:eastAsia="Times New Roman" w:hAnsi="Times New Roman" w:cs="Times New Roman"/>
      <w:spacing w:val="-2"/>
      <w:lang w:val="en-AU" w:eastAsia="en-US"/>
    </w:rPr>
  </w:style>
  <w:style w:type="paragraph" w:styleId="Header">
    <w:name w:val="header"/>
    <w:basedOn w:val="Normal"/>
    <w:link w:val="HeaderChar"/>
    <w:uiPriority w:val="99"/>
    <w:unhideWhenUsed/>
    <w:rsid w:val="00DC03E5"/>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DC03E5"/>
    <w:rPr>
      <w:rFonts w:ascii="Arial" w:eastAsia="Times New Roman" w:hAnsi="Arial" w:cs="Times New Roman"/>
      <w:lang w:val="en-AU" w:eastAsia="en-AU"/>
    </w:rPr>
  </w:style>
  <w:style w:type="paragraph" w:styleId="Footer">
    <w:name w:val="footer"/>
    <w:basedOn w:val="Normal"/>
    <w:link w:val="FooterChar"/>
    <w:uiPriority w:val="99"/>
    <w:unhideWhenUsed/>
    <w:rsid w:val="00DC03E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DC03E5"/>
    <w:rPr>
      <w:rFonts w:ascii="Arial" w:eastAsia="Times New Roman" w:hAnsi="Arial" w:cs="Times New Roman"/>
      <w:lang w:val="en-AU" w:eastAsia="en-AU"/>
    </w:rPr>
  </w:style>
  <w:style w:type="table" w:styleId="LightShading-Accent1">
    <w:name w:val="Light Shading Accent 1"/>
    <w:basedOn w:val="TableNormal"/>
    <w:uiPriority w:val="60"/>
    <w:rsid w:val="00DC03E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DC03E5"/>
  </w:style>
  <w:style w:type="character" w:styleId="Hyperlink">
    <w:name w:val="Hyperlink"/>
    <w:basedOn w:val="DefaultParagraphFont"/>
    <w:uiPriority w:val="99"/>
    <w:unhideWhenUsed/>
    <w:rsid w:val="0013316A"/>
    <w:rPr>
      <w:color w:val="0000FF" w:themeColor="hyperlink"/>
      <w:u w:val="single"/>
    </w:rPr>
  </w:style>
  <w:style w:type="character" w:customStyle="1" w:styleId="Heading9Char">
    <w:name w:val="Heading 9 Char"/>
    <w:basedOn w:val="DefaultParagraphFont"/>
    <w:link w:val="Heading9"/>
    <w:uiPriority w:val="9"/>
    <w:semiHidden/>
    <w:rsid w:val="00987844"/>
    <w:rPr>
      <w:rFonts w:asciiTheme="majorHAnsi" w:eastAsiaTheme="majorEastAsia" w:hAnsiTheme="majorHAnsi" w:cstheme="majorBidi"/>
      <w:i/>
      <w:iCs/>
      <w:color w:val="404040" w:themeColor="text1" w:themeTint="BF"/>
      <w:sz w:val="20"/>
      <w:szCs w:val="20"/>
      <w:lang w:val="en-AU" w:eastAsia="en-AU"/>
    </w:rPr>
  </w:style>
  <w:style w:type="character" w:customStyle="1" w:styleId="Heading4Char">
    <w:name w:val="Heading 4 Char"/>
    <w:basedOn w:val="DefaultParagraphFont"/>
    <w:link w:val="Heading4"/>
    <w:uiPriority w:val="9"/>
    <w:rsid w:val="008D499C"/>
    <w:rPr>
      <w:rFonts w:asciiTheme="majorHAnsi" w:eastAsiaTheme="majorEastAsia" w:hAnsiTheme="majorHAnsi" w:cstheme="majorBidi"/>
      <w:b/>
      <w:bCs/>
      <w:i/>
      <w:iCs/>
      <w:color w:val="4F81BD" w:themeColor="accent1"/>
      <w:lang w:val="en-AU" w:eastAsia="en-AU"/>
    </w:rPr>
  </w:style>
  <w:style w:type="paragraph" w:styleId="TOCHeading">
    <w:name w:val="TOC Heading"/>
    <w:basedOn w:val="Heading1"/>
    <w:next w:val="Normal"/>
    <w:uiPriority w:val="39"/>
    <w:unhideWhenUsed/>
    <w:qFormat/>
    <w:rsid w:val="00D13555"/>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uiPriority w:val="39"/>
    <w:unhideWhenUsed/>
    <w:rsid w:val="00586C97"/>
    <w:pPr>
      <w:tabs>
        <w:tab w:val="right" w:leader="dot" w:pos="8630"/>
      </w:tabs>
      <w:spacing w:after="0"/>
      <w:jc w:val="left"/>
    </w:pPr>
    <w:rPr>
      <w:rFonts w:asciiTheme="minorHAnsi" w:hAnsiTheme="minorHAnsi"/>
      <w:b/>
      <w:iCs/>
      <w:caps/>
      <w:noProof/>
      <w:sz w:val="22"/>
      <w:szCs w:val="22"/>
    </w:rPr>
  </w:style>
  <w:style w:type="paragraph" w:styleId="TOC2">
    <w:name w:val="toc 2"/>
    <w:basedOn w:val="Normal"/>
    <w:next w:val="Normal"/>
    <w:autoRedefine/>
    <w:uiPriority w:val="39"/>
    <w:unhideWhenUsed/>
    <w:rsid w:val="00D13555"/>
    <w:pPr>
      <w:spacing w:before="0" w:after="0"/>
      <w:ind w:left="280"/>
      <w:jc w:val="left"/>
    </w:pPr>
    <w:rPr>
      <w:rFonts w:asciiTheme="minorHAnsi" w:hAnsiTheme="minorHAnsi"/>
      <w:smallCaps/>
      <w:sz w:val="22"/>
      <w:szCs w:val="22"/>
    </w:rPr>
  </w:style>
  <w:style w:type="paragraph" w:styleId="TOC3">
    <w:name w:val="toc 3"/>
    <w:basedOn w:val="Normal"/>
    <w:next w:val="Normal"/>
    <w:autoRedefine/>
    <w:uiPriority w:val="39"/>
    <w:unhideWhenUsed/>
    <w:rsid w:val="00D13555"/>
    <w:pPr>
      <w:spacing w:before="0" w:after="0"/>
      <w:ind w:left="560"/>
      <w:jc w:val="left"/>
    </w:pPr>
    <w:rPr>
      <w:rFonts w:asciiTheme="minorHAnsi" w:hAnsiTheme="minorHAnsi"/>
      <w:i/>
      <w:sz w:val="22"/>
      <w:szCs w:val="22"/>
    </w:rPr>
  </w:style>
  <w:style w:type="paragraph" w:styleId="TOC4">
    <w:name w:val="toc 4"/>
    <w:basedOn w:val="Normal"/>
    <w:next w:val="Normal"/>
    <w:autoRedefine/>
    <w:uiPriority w:val="39"/>
    <w:semiHidden/>
    <w:unhideWhenUsed/>
    <w:rsid w:val="00D13555"/>
    <w:pPr>
      <w:spacing w:before="0" w:after="0"/>
      <w:ind w:left="840"/>
      <w:jc w:val="left"/>
    </w:pPr>
    <w:rPr>
      <w:rFonts w:asciiTheme="minorHAnsi" w:hAnsiTheme="minorHAnsi"/>
      <w:sz w:val="18"/>
      <w:szCs w:val="18"/>
    </w:rPr>
  </w:style>
  <w:style w:type="paragraph" w:styleId="TOC5">
    <w:name w:val="toc 5"/>
    <w:basedOn w:val="Normal"/>
    <w:next w:val="Normal"/>
    <w:autoRedefine/>
    <w:uiPriority w:val="39"/>
    <w:semiHidden/>
    <w:unhideWhenUsed/>
    <w:rsid w:val="00D13555"/>
    <w:pPr>
      <w:spacing w:before="0" w:after="0"/>
      <w:ind w:left="1120"/>
      <w:jc w:val="left"/>
    </w:pPr>
    <w:rPr>
      <w:rFonts w:asciiTheme="minorHAnsi" w:hAnsiTheme="minorHAnsi"/>
      <w:sz w:val="18"/>
      <w:szCs w:val="18"/>
    </w:rPr>
  </w:style>
  <w:style w:type="paragraph" w:styleId="TOC6">
    <w:name w:val="toc 6"/>
    <w:basedOn w:val="Normal"/>
    <w:next w:val="Normal"/>
    <w:autoRedefine/>
    <w:uiPriority w:val="39"/>
    <w:semiHidden/>
    <w:unhideWhenUsed/>
    <w:rsid w:val="00D13555"/>
    <w:pPr>
      <w:spacing w:before="0" w:after="0"/>
      <w:ind w:left="1400"/>
      <w:jc w:val="left"/>
    </w:pPr>
    <w:rPr>
      <w:rFonts w:asciiTheme="minorHAnsi" w:hAnsiTheme="minorHAnsi"/>
      <w:sz w:val="18"/>
      <w:szCs w:val="18"/>
    </w:rPr>
  </w:style>
  <w:style w:type="paragraph" w:styleId="TOC7">
    <w:name w:val="toc 7"/>
    <w:basedOn w:val="Normal"/>
    <w:next w:val="Normal"/>
    <w:autoRedefine/>
    <w:uiPriority w:val="39"/>
    <w:semiHidden/>
    <w:unhideWhenUsed/>
    <w:rsid w:val="00D13555"/>
    <w:pPr>
      <w:spacing w:before="0" w:after="0"/>
      <w:ind w:left="1680"/>
      <w:jc w:val="left"/>
    </w:pPr>
    <w:rPr>
      <w:rFonts w:asciiTheme="minorHAnsi" w:hAnsiTheme="minorHAnsi"/>
      <w:sz w:val="18"/>
      <w:szCs w:val="18"/>
    </w:rPr>
  </w:style>
  <w:style w:type="paragraph" w:styleId="TOC8">
    <w:name w:val="toc 8"/>
    <w:basedOn w:val="Normal"/>
    <w:next w:val="Normal"/>
    <w:autoRedefine/>
    <w:uiPriority w:val="39"/>
    <w:semiHidden/>
    <w:unhideWhenUsed/>
    <w:rsid w:val="00D13555"/>
    <w:pPr>
      <w:spacing w:before="0" w:after="0"/>
      <w:ind w:left="1960"/>
      <w:jc w:val="left"/>
    </w:pPr>
    <w:rPr>
      <w:rFonts w:asciiTheme="minorHAnsi" w:hAnsiTheme="minorHAnsi"/>
      <w:sz w:val="18"/>
      <w:szCs w:val="18"/>
    </w:rPr>
  </w:style>
  <w:style w:type="paragraph" w:styleId="TOC9">
    <w:name w:val="toc 9"/>
    <w:basedOn w:val="Normal"/>
    <w:next w:val="Normal"/>
    <w:autoRedefine/>
    <w:uiPriority w:val="39"/>
    <w:semiHidden/>
    <w:unhideWhenUsed/>
    <w:rsid w:val="00D13555"/>
    <w:pPr>
      <w:spacing w:before="0" w:after="0"/>
      <w:ind w:left="2240"/>
      <w:jc w:val="left"/>
    </w:pPr>
    <w:rPr>
      <w:rFonts w:asciiTheme="minorHAnsi" w:hAnsiTheme="minorHAnsi"/>
      <w:sz w:val="18"/>
      <w:szCs w:val="18"/>
    </w:rPr>
  </w:style>
  <w:style w:type="paragraph" w:customStyle="1" w:styleId="Document1">
    <w:name w:val="Document 1"/>
    <w:rsid w:val="006F0021"/>
    <w:pPr>
      <w:keepNext/>
      <w:keepLines/>
      <w:tabs>
        <w:tab w:val="left" w:pos="-720"/>
      </w:tabs>
      <w:suppressAutoHyphens/>
    </w:pPr>
    <w:rPr>
      <w:rFonts w:ascii="Arial" w:eastAsia="Times New Roman" w:hAnsi="Arial" w:cs="Times New Roman"/>
      <w:sz w:val="22"/>
      <w:lang w:eastAsia="en-US"/>
    </w:rPr>
  </w:style>
  <w:style w:type="paragraph" w:styleId="Quote">
    <w:name w:val="Quote"/>
    <w:basedOn w:val="Normal"/>
    <w:next w:val="Normal"/>
    <w:link w:val="QuoteChar"/>
    <w:uiPriority w:val="29"/>
    <w:qFormat/>
    <w:rsid w:val="00E87828"/>
    <w:rPr>
      <w:i/>
      <w:iCs/>
      <w:color w:val="000000" w:themeColor="text1"/>
    </w:rPr>
  </w:style>
  <w:style w:type="character" w:customStyle="1" w:styleId="QuoteChar">
    <w:name w:val="Quote Char"/>
    <w:basedOn w:val="DefaultParagraphFont"/>
    <w:link w:val="Quote"/>
    <w:uiPriority w:val="29"/>
    <w:rsid w:val="00E87828"/>
    <w:rPr>
      <w:rFonts w:ascii="Arial" w:eastAsia="Times New Roman" w:hAnsi="Arial" w:cs="Times New Roman"/>
      <w:i/>
      <w:iCs/>
      <w:color w:val="000000" w:themeColor="text1"/>
      <w:sz w:val="28"/>
      <w:lang w:val="en-AU" w:eastAsia="en-AU"/>
    </w:rPr>
  </w:style>
  <w:style w:type="character" w:styleId="SubtleEmphasis">
    <w:name w:val="Subtle Emphasis"/>
    <w:basedOn w:val="DefaultParagraphFont"/>
    <w:uiPriority w:val="19"/>
    <w:qFormat/>
    <w:rsid w:val="00582219"/>
    <w:rPr>
      <w:i/>
      <w:iCs/>
      <w:color w:val="808080" w:themeColor="text1" w:themeTint="7F"/>
    </w:rPr>
  </w:style>
  <w:style w:type="paragraph" w:styleId="Subtitle">
    <w:name w:val="Subtitle"/>
    <w:basedOn w:val="Normal"/>
    <w:next w:val="Normal"/>
    <w:link w:val="SubtitleChar"/>
    <w:uiPriority w:val="11"/>
    <w:qFormat/>
    <w:rsid w:val="0058221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2219"/>
    <w:rPr>
      <w:rFonts w:asciiTheme="majorHAnsi" w:eastAsiaTheme="majorEastAsia" w:hAnsiTheme="majorHAnsi" w:cstheme="majorBidi"/>
      <w:i/>
      <w:iCs/>
      <w:color w:val="4F81BD" w:themeColor="accent1"/>
      <w:spacing w:val="15"/>
      <w:sz w:val="28"/>
      <w:lang w:val="en-AU" w:eastAsia="en-AU"/>
    </w:rPr>
  </w:style>
  <w:style w:type="paragraph" w:customStyle="1" w:styleId="Checkpoint">
    <w:name w:val="Checkpoint"/>
    <w:basedOn w:val="Normal"/>
    <w:qFormat/>
    <w:rsid w:val="00B70FE1"/>
    <w:pPr>
      <w:spacing w:after="120"/>
    </w:pPr>
    <w:rPr>
      <w:b/>
      <w:i/>
    </w:rPr>
  </w:style>
</w:styles>
</file>

<file path=word/webSettings.xml><?xml version="1.0" encoding="utf-8"?>
<w:webSettings xmlns:r="http://schemas.openxmlformats.org/officeDocument/2006/relationships" xmlns:w="http://schemas.openxmlformats.org/wordprocessingml/2006/main">
  <w:divs>
    <w:div w:id="777337431">
      <w:bodyDiv w:val="1"/>
      <w:marLeft w:val="0"/>
      <w:marRight w:val="0"/>
      <w:marTop w:val="0"/>
      <w:marBottom w:val="0"/>
      <w:divBdr>
        <w:top w:val="none" w:sz="0" w:space="0" w:color="auto"/>
        <w:left w:val="none" w:sz="0" w:space="0" w:color="auto"/>
        <w:bottom w:val="none" w:sz="0" w:space="0" w:color="auto"/>
        <w:right w:val="none" w:sz="0" w:space="0" w:color="auto"/>
      </w:divBdr>
    </w:div>
    <w:div w:id="819660021">
      <w:bodyDiv w:val="1"/>
      <w:marLeft w:val="0"/>
      <w:marRight w:val="0"/>
      <w:marTop w:val="0"/>
      <w:marBottom w:val="0"/>
      <w:divBdr>
        <w:top w:val="none" w:sz="0" w:space="0" w:color="auto"/>
        <w:left w:val="none" w:sz="0" w:space="0" w:color="auto"/>
        <w:bottom w:val="none" w:sz="0" w:space="0" w:color="auto"/>
        <w:right w:val="none" w:sz="0" w:space="0" w:color="auto"/>
      </w:divBdr>
    </w:div>
    <w:div w:id="1037317025">
      <w:bodyDiv w:val="1"/>
      <w:marLeft w:val="0"/>
      <w:marRight w:val="0"/>
      <w:marTop w:val="0"/>
      <w:marBottom w:val="0"/>
      <w:divBdr>
        <w:top w:val="none" w:sz="0" w:space="0" w:color="auto"/>
        <w:left w:val="none" w:sz="0" w:space="0" w:color="auto"/>
        <w:bottom w:val="none" w:sz="0" w:space="0" w:color="auto"/>
        <w:right w:val="none" w:sz="0" w:space="0" w:color="auto"/>
      </w:divBdr>
    </w:div>
    <w:div w:id="1199855491">
      <w:bodyDiv w:val="1"/>
      <w:marLeft w:val="0"/>
      <w:marRight w:val="0"/>
      <w:marTop w:val="0"/>
      <w:marBottom w:val="0"/>
      <w:divBdr>
        <w:top w:val="none" w:sz="0" w:space="0" w:color="auto"/>
        <w:left w:val="none" w:sz="0" w:space="0" w:color="auto"/>
        <w:bottom w:val="none" w:sz="0" w:space="0" w:color="auto"/>
        <w:right w:val="none" w:sz="0" w:space="0" w:color="auto"/>
      </w:divBdr>
    </w:div>
    <w:div w:id="1392541163">
      <w:bodyDiv w:val="1"/>
      <w:marLeft w:val="0"/>
      <w:marRight w:val="0"/>
      <w:marTop w:val="0"/>
      <w:marBottom w:val="0"/>
      <w:divBdr>
        <w:top w:val="none" w:sz="0" w:space="0" w:color="auto"/>
        <w:left w:val="none" w:sz="0" w:space="0" w:color="auto"/>
        <w:bottom w:val="none" w:sz="0" w:space="0" w:color="auto"/>
        <w:right w:val="none" w:sz="0" w:space="0" w:color="auto"/>
      </w:divBdr>
      <w:divsChild>
        <w:div w:id="1021249505">
          <w:marLeft w:val="547"/>
          <w:marRight w:val="0"/>
          <w:marTop w:val="134"/>
          <w:marBottom w:val="0"/>
          <w:divBdr>
            <w:top w:val="none" w:sz="0" w:space="0" w:color="auto"/>
            <w:left w:val="none" w:sz="0" w:space="0" w:color="auto"/>
            <w:bottom w:val="none" w:sz="0" w:space="0" w:color="auto"/>
            <w:right w:val="none" w:sz="0" w:space="0" w:color="auto"/>
          </w:divBdr>
        </w:div>
      </w:divsChild>
    </w:div>
    <w:div w:id="1460565026">
      <w:bodyDiv w:val="1"/>
      <w:marLeft w:val="0"/>
      <w:marRight w:val="0"/>
      <w:marTop w:val="0"/>
      <w:marBottom w:val="0"/>
      <w:divBdr>
        <w:top w:val="none" w:sz="0" w:space="0" w:color="auto"/>
        <w:left w:val="none" w:sz="0" w:space="0" w:color="auto"/>
        <w:bottom w:val="none" w:sz="0" w:space="0" w:color="auto"/>
        <w:right w:val="none" w:sz="0" w:space="0" w:color="auto"/>
      </w:divBdr>
      <w:divsChild>
        <w:div w:id="1846433705">
          <w:marLeft w:val="547"/>
          <w:marRight w:val="0"/>
          <w:marTop w:val="96"/>
          <w:marBottom w:val="0"/>
          <w:divBdr>
            <w:top w:val="none" w:sz="0" w:space="0" w:color="auto"/>
            <w:left w:val="none" w:sz="0" w:space="0" w:color="auto"/>
            <w:bottom w:val="none" w:sz="0" w:space="0" w:color="auto"/>
            <w:right w:val="none" w:sz="0" w:space="0" w:color="auto"/>
          </w:divBdr>
        </w:div>
        <w:div w:id="1484158172">
          <w:marLeft w:val="547"/>
          <w:marRight w:val="0"/>
          <w:marTop w:val="96"/>
          <w:marBottom w:val="0"/>
          <w:divBdr>
            <w:top w:val="none" w:sz="0" w:space="0" w:color="auto"/>
            <w:left w:val="none" w:sz="0" w:space="0" w:color="auto"/>
            <w:bottom w:val="none" w:sz="0" w:space="0" w:color="auto"/>
            <w:right w:val="none" w:sz="0" w:space="0" w:color="auto"/>
          </w:divBdr>
        </w:div>
      </w:divsChild>
    </w:div>
    <w:div w:id="2082287244">
      <w:bodyDiv w:val="1"/>
      <w:marLeft w:val="0"/>
      <w:marRight w:val="0"/>
      <w:marTop w:val="0"/>
      <w:marBottom w:val="0"/>
      <w:divBdr>
        <w:top w:val="none" w:sz="0" w:space="0" w:color="auto"/>
        <w:left w:val="none" w:sz="0" w:space="0" w:color="auto"/>
        <w:bottom w:val="none" w:sz="0" w:space="0" w:color="auto"/>
        <w:right w:val="none" w:sz="0" w:space="0" w:color="auto"/>
      </w:divBdr>
    </w:div>
    <w:div w:id="2126342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38F7-33A7-4AD3-A50A-6AB70410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4021</Words>
  <Characters>22921</Characters>
  <Application>Microsoft Office Word</Application>
  <DocSecurity>0</DocSecurity>
  <Lines>191</Lines>
  <Paragraphs>53</Paragraphs>
  <ScaleCrop>false</ScaleCrop>
  <Company>Microsoft</Company>
  <LinksUpToDate>false</LinksUpToDate>
  <CharactersWithSpaces>26889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Training Manual</dc:title>
  <dc:creator>Susan Vinnicombe</dc:creator>
  <cp:lastModifiedBy>Marcus</cp:lastModifiedBy>
  <cp:revision>2</cp:revision>
  <cp:lastPrinted>2013-09-08T02:28:00Z</cp:lastPrinted>
  <dcterms:created xsi:type="dcterms:W3CDTF">2014-03-28T06:41:00Z</dcterms:created>
  <dcterms:modified xsi:type="dcterms:W3CDTF">2014-03-28T06:41:00Z</dcterms:modified>
</cp:coreProperties>
</file>